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13FEB" w:rsidRDefault="00213FEB">
      <w:pPr>
        <w:pStyle w:val="CRCoverPage"/>
        <w:tabs>
          <w:tab w:val="right" w:pos="9639"/>
        </w:tabs>
        <w:spacing w:after="0"/>
        <w:rPr>
          <w:b/>
          <w:noProof/>
          <w:sz w:val="24"/>
        </w:rPr>
      </w:pPr>
      <w:r w:rsidRPr="00213FEB">
        <w:rPr>
          <w:b/>
          <w:noProof/>
          <w:sz w:val="24"/>
        </w:rPr>
        <w:t>3GPP TSG-SA WG2 Meeting #131</w:t>
      </w:r>
      <w:r w:rsidR="001E41F3">
        <w:rPr>
          <w:b/>
          <w:i/>
          <w:noProof/>
          <w:sz w:val="28"/>
        </w:rPr>
        <w:tab/>
      </w:r>
      <w:r w:rsidRPr="00213FEB">
        <w:rPr>
          <w:b/>
          <w:noProof/>
          <w:sz w:val="24"/>
        </w:rPr>
        <w:t>S2-190</w:t>
      </w:r>
      <w:r w:rsidR="006B60A2">
        <w:rPr>
          <w:b/>
          <w:noProof/>
          <w:sz w:val="24"/>
        </w:rPr>
        <w:t>1778</w:t>
      </w:r>
    </w:p>
    <w:p w:rsidR="001E41F3" w:rsidRDefault="00213FEB" w:rsidP="005E2C44">
      <w:pPr>
        <w:pStyle w:val="CRCoverPage"/>
        <w:outlineLvl w:val="0"/>
        <w:rPr>
          <w:b/>
          <w:noProof/>
          <w:sz w:val="24"/>
        </w:rPr>
      </w:pPr>
      <w:r w:rsidRPr="00213FEB">
        <w:rPr>
          <w:b/>
          <w:noProof/>
          <w:sz w:val="24"/>
        </w:rPr>
        <w:t>Santa Cruz, Tenerife</w:t>
      </w:r>
      <w:r w:rsidR="001E41F3">
        <w:rPr>
          <w:b/>
          <w:noProof/>
          <w:sz w:val="24"/>
        </w:rPr>
        <w:t xml:space="preserve">, </w:t>
      </w:r>
      <w:r w:rsidRPr="00213FEB">
        <w:rPr>
          <w:b/>
          <w:noProof/>
          <w:sz w:val="24"/>
        </w:rPr>
        <w:t>Spain</w:t>
      </w:r>
      <w:r w:rsidR="001E41F3">
        <w:rPr>
          <w:b/>
          <w:noProof/>
          <w:sz w:val="24"/>
        </w:rPr>
        <w:t xml:space="preserve">, </w:t>
      </w:r>
      <w:r w:rsidRPr="00213FEB">
        <w:rPr>
          <w:b/>
          <w:noProof/>
          <w:sz w:val="24"/>
        </w:rPr>
        <w:t>February 25 – March 1, 2019</w:t>
      </w:r>
      <w:r>
        <w:rPr>
          <w:b/>
          <w:noProof/>
          <w:sz w:val="24"/>
        </w:rPr>
        <w:tab/>
      </w:r>
      <w:r w:rsidR="00E80471">
        <w:rPr>
          <w:b/>
          <w:noProof/>
          <w:sz w:val="24"/>
        </w:rPr>
        <w:tab/>
      </w:r>
      <w:r>
        <w:rPr>
          <w:b/>
          <w:noProof/>
          <w:sz w:val="24"/>
        </w:rPr>
        <w:t xml:space="preserve"> </w:t>
      </w:r>
      <w:r w:rsidRPr="00213FEB">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0343" w:rsidP="00FA0343">
            <w:pPr>
              <w:pStyle w:val="CRCoverPage"/>
              <w:spacing w:after="0"/>
              <w:rPr>
                <w:noProof/>
              </w:rPr>
            </w:pPr>
            <w:r w:rsidRPr="00FA0343">
              <w:rPr>
                <w:b/>
                <w:noProof/>
                <w:sz w:val="28"/>
              </w:rPr>
              <w:t>1057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46B19" w:rsidRDefault="00FA0343" w:rsidP="00E13F3D">
            <w:pPr>
              <w:pStyle w:val="CRCoverPage"/>
              <w:spacing w:after="0"/>
              <w:jc w:val="center"/>
              <w:rPr>
                <w:b/>
                <w:noProof/>
                <w:sz w:val="28"/>
              </w:rPr>
            </w:pPr>
            <w:bookmarkStart w:id="0" w:name="_GoBack"/>
            <w:bookmarkEnd w:id="0"/>
            <w:r w:rsidRPr="00FA034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56DD7" w:rsidRDefault="00C56DD7" w:rsidP="00C56DD7">
            <w:pPr>
              <w:pStyle w:val="CRCoverPage"/>
              <w:spacing w:after="0"/>
              <w:jc w:val="center"/>
              <w:rPr>
                <w:b/>
                <w:noProof/>
                <w:sz w:val="28"/>
              </w:rPr>
            </w:pPr>
            <w:r w:rsidRPr="00C56DD7">
              <w:rPr>
                <w:b/>
                <w:noProof/>
                <w:sz w:val="28"/>
              </w:rPr>
              <w:t>15.4.1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E80471">
        <w:tc>
          <w:tcPr>
            <w:tcW w:w="9640" w:type="dxa"/>
            <w:gridSpan w:val="11"/>
          </w:tcPr>
          <w:p w:rsidR="001E41F3" w:rsidRDefault="001E41F3">
            <w:pPr>
              <w:pStyle w:val="CRCoverPage"/>
              <w:spacing w:after="0"/>
              <w:rPr>
                <w:noProof/>
                <w:sz w:val="8"/>
                <w:szCs w:val="8"/>
              </w:rPr>
            </w:pPr>
          </w:p>
        </w:tc>
      </w:tr>
      <w:tr w:rsidR="001E41F3" w:rsidTr="00E8047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79B4">
            <w:pPr>
              <w:pStyle w:val="CRCoverPage"/>
              <w:spacing w:after="0"/>
              <w:ind w:left="100"/>
              <w:rPr>
                <w:noProof/>
              </w:rPr>
            </w:pPr>
            <w:r w:rsidRPr="009879B4">
              <w:rPr>
                <w:noProof/>
              </w:rPr>
              <w:t>Adding a new 5G-GUTI allocation condition</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9B4">
            <w:pPr>
              <w:pStyle w:val="CRCoverPage"/>
              <w:spacing w:after="0"/>
              <w:ind w:left="100"/>
              <w:rPr>
                <w:noProof/>
              </w:rPr>
            </w:pPr>
            <w:r w:rsidRPr="009879B4">
              <w:rPr>
                <w:noProof/>
              </w:rPr>
              <w:t>LG Electronics</w:t>
            </w: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9B4" w:rsidP="00547111">
            <w:pPr>
              <w:pStyle w:val="CRCoverPage"/>
              <w:spacing w:after="0"/>
              <w:ind w:left="100"/>
              <w:rPr>
                <w:noProof/>
              </w:rPr>
            </w:pPr>
            <w:r w:rsidRPr="009879B4">
              <w:rPr>
                <w:noProof/>
              </w:rPr>
              <w:t>SA2</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79B4">
            <w:pPr>
              <w:pStyle w:val="CRCoverPage"/>
              <w:spacing w:after="0"/>
              <w:ind w:left="100"/>
              <w:rPr>
                <w:noProof/>
              </w:rPr>
            </w:pPr>
            <w:r w:rsidRPr="009879B4">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79B4">
            <w:pPr>
              <w:pStyle w:val="CRCoverPage"/>
              <w:spacing w:after="0"/>
              <w:ind w:left="100"/>
              <w:rPr>
                <w:noProof/>
              </w:rPr>
            </w:pPr>
            <w:r w:rsidRPr="009879B4">
              <w:rPr>
                <w:noProof/>
              </w:rPr>
              <w:t>2019-02-25</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E8047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79B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79B4">
            <w:pPr>
              <w:pStyle w:val="CRCoverPage"/>
              <w:spacing w:after="0"/>
              <w:ind w:left="100"/>
              <w:rPr>
                <w:noProof/>
              </w:rPr>
            </w:pPr>
            <w:r w:rsidRPr="009879B4">
              <w:rPr>
                <w:noProof/>
              </w:rPr>
              <w:t>Rel-15</w:t>
            </w:r>
          </w:p>
        </w:tc>
      </w:tr>
      <w:tr w:rsidR="001E41F3" w:rsidTr="00E8047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E8047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80471" w:rsidTr="00E80471">
        <w:tc>
          <w:tcPr>
            <w:tcW w:w="2694" w:type="dxa"/>
            <w:gridSpan w:val="2"/>
            <w:tcBorders>
              <w:top w:val="single" w:sz="4" w:space="0" w:color="auto"/>
              <w:left w:val="single" w:sz="4" w:space="0" w:color="auto"/>
            </w:tcBorders>
          </w:tcPr>
          <w:p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0471" w:rsidRDefault="00E80471" w:rsidP="00E80471">
            <w:pPr>
              <w:pStyle w:val="CRCoverPage"/>
              <w:spacing w:after="0"/>
              <w:ind w:left="100"/>
              <w:rPr>
                <w:noProof/>
                <w:lang w:eastAsia="ko-KR"/>
              </w:rPr>
            </w:pPr>
            <w:r>
              <w:rPr>
                <w:rFonts w:hint="eastAsia"/>
                <w:noProof/>
                <w:lang w:eastAsia="ko-KR"/>
              </w:rPr>
              <w:t xml:space="preserve">According to </w:t>
            </w:r>
            <w:r w:rsidRPr="00560A60">
              <w:rPr>
                <w:noProof/>
                <w:lang w:eastAsia="ko-KR"/>
              </w:rPr>
              <w:t>S3-190415</w:t>
            </w:r>
            <w:r>
              <w:rPr>
                <w:noProof/>
                <w:lang w:eastAsia="ko-KR"/>
              </w:rPr>
              <w:t xml:space="preserve"> approved in SA3#94 meeting, there are some conditions that the AMF shall allocate a new 5G-GUTI as follows:</w:t>
            </w:r>
          </w:p>
          <w:p w:rsidR="00E80471" w:rsidRDefault="00E80471" w:rsidP="00E80471">
            <w:pPr>
              <w:pStyle w:val="CRCoverPage"/>
              <w:spacing w:after="0"/>
              <w:ind w:left="100"/>
              <w:rPr>
                <w:noProof/>
                <w:lang w:eastAsia="ko-KR"/>
              </w:rPr>
            </w:pPr>
          </w:p>
          <w:p w:rsidR="00E80471" w:rsidRDefault="00E80471" w:rsidP="00E80471">
            <w:pPr>
              <w:pStyle w:val="CRCoverPage"/>
              <w:spacing w:after="0"/>
              <w:ind w:left="100"/>
              <w:rPr>
                <w:noProof/>
                <w:lang w:eastAsia="ko-KR"/>
              </w:rPr>
            </w:pPr>
            <w:r>
              <w:rPr>
                <w:noProof/>
                <w:lang w:eastAsia="ko-KR"/>
              </w:rPr>
              <w:t>Upon receiving Registration Request message of type "initial registration" or "mobility registration update" from a UE, the AMF shall send a new 5G-GUTI to the UE during the registration procedure.</w:t>
            </w:r>
          </w:p>
          <w:p w:rsidR="00E80471" w:rsidRDefault="00E80471" w:rsidP="00E80471">
            <w:pPr>
              <w:pStyle w:val="CRCoverPage"/>
              <w:spacing w:after="0"/>
              <w:ind w:left="100"/>
              <w:rPr>
                <w:noProof/>
                <w:lang w:eastAsia="ko-KR"/>
              </w:rPr>
            </w:pPr>
          </w:p>
          <w:p w:rsidR="00E80471" w:rsidRDefault="00E80471" w:rsidP="00E80471">
            <w:pPr>
              <w:pStyle w:val="CRCoverPage"/>
              <w:spacing w:after="0"/>
              <w:ind w:left="100"/>
              <w:rPr>
                <w:noProof/>
                <w:lang w:eastAsia="ko-KR"/>
              </w:rPr>
            </w:pPr>
            <w:r>
              <w:rPr>
                <w:noProof/>
                <w:lang w:eastAsia="ko-KR"/>
              </w:rPr>
              <w:t>Upon receiving Registration Request message of type "periodic registration update" from a UE, the AMF should send a new 5G-GUTI to the UE during the registration procedure.</w:t>
            </w:r>
          </w:p>
          <w:p w:rsidR="00E80471" w:rsidRDefault="00E80471" w:rsidP="00E80471">
            <w:pPr>
              <w:pStyle w:val="CRCoverPage"/>
              <w:spacing w:after="0"/>
              <w:ind w:left="100"/>
              <w:rPr>
                <w:noProof/>
                <w:lang w:eastAsia="ko-KR"/>
              </w:rPr>
            </w:pPr>
          </w:p>
          <w:p w:rsidR="00E80471" w:rsidRDefault="00E80471" w:rsidP="00E80471">
            <w:pPr>
              <w:pStyle w:val="CRCoverPage"/>
              <w:spacing w:after="0"/>
              <w:ind w:left="100"/>
              <w:rPr>
                <w:noProof/>
                <w:lang w:eastAsia="ko-KR"/>
              </w:rPr>
            </w:pPr>
            <w:r>
              <w:rPr>
                <w:noProof/>
                <w:lang w:eastAsia="ko-KR"/>
              </w:rPr>
              <w:t>Upon receiving Service Request message sent by the UE in response to a Paging message, the AMF shall send a new 5G-GUTI to the UE. This new 5G-GUTI shall be sent before the current NAS signalling connection is released.</w:t>
            </w:r>
          </w:p>
          <w:p w:rsidR="00E80471" w:rsidRDefault="00E80471" w:rsidP="00E80471">
            <w:pPr>
              <w:pStyle w:val="CRCoverPage"/>
              <w:spacing w:after="0"/>
              <w:ind w:left="100"/>
              <w:rPr>
                <w:noProof/>
                <w:lang w:eastAsia="ko-KR"/>
              </w:rPr>
            </w:pPr>
          </w:p>
          <w:p w:rsidR="00E80471" w:rsidRPr="009A50C8" w:rsidRDefault="00E80471" w:rsidP="00E80471">
            <w:pPr>
              <w:pStyle w:val="CRCoverPage"/>
              <w:spacing w:after="0"/>
              <w:ind w:left="100"/>
              <w:rPr>
                <w:noProof/>
                <w:lang w:eastAsia="ko-KR"/>
              </w:rPr>
            </w:pPr>
            <w:r>
              <w:rPr>
                <w:rFonts w:hint="eastAsia"/>
                <w:noProof/>
                <w:lang w:eastAsia="ko-KR"/>
              </w:rPr>
              <w:t>However, TS 23.501 and TS 23.502 does not describe such condition.</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BA4081" w:rsidRDefault="00E80471" w:rsidP="00E80471">
            <w:pPr>
              <w:pStyle w:val="CRCoverPage"/>
              <w:spacing w:after="0"/>
              <w:rPr>
                <w:noProof/>
                <w:sz w:val="8"/>
                <w:szCs w:val="8"/>
                <w:lang w:eastAsia="ko-KR"/>
              </w:rPr>
            </w:pPr>
          </w:p>
        </w:tc>
      </w:tr>
      <w:tr w:rsidR="00E80471" w:rsidTr="00E80471">
        <w:tc>
          <w:tcPr>
            <w:tcW w:w="2694" w:type="dxa"/>
            <w:gridSpan w:val="2"/>
            <w:tcBorders>
              <w:left w:val="single" w:sz="4" w:space="0" w:color="auto"/>
            </w:tcBorders>
          </w:tcPr>
          <w:p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80471" w:rsidRDefault="00E80471" w:rsidP="00E80471">
            <w:pPr>
              <w:pStyle w:val="CRCoverPage"/>
              <w:spacing w:after="0"/>
              <w:ind w:left="100"/>
              <w:rPr>
                <w:noProof/>
                <w:lang w:eastAsia="ko-KR"/>
              </w:rPr>
            </w:pPr>
            <w:r>
              <w:rPr>
                <w:noProof/>
                <w:lang w:eastAsia="ko-KR"/>
              </w:rPr>
              <w:t>Update Registration procedure so that the AMF shall allocate a new 5G-GUTI if Registration type is "initial registration" or "mobility registration update" and should allocate a new 5G-GUTI if Registration type is "periodic registration update"</w:t>
            </w:r>
          </w:p>
          <w:p w:rsidR="00E80471" w:rsidRDefault="00E80471" w:rsidP="00E80471">
            <w:pPr>
              <w:pStyle w:val="CRCoverPage"/>
              <w:spacing w:after="0"/>
              <w:ind w:left="100"/>
              <w:rPr>
                <w:noProof/>
                <w:lang w:eastAsia="ko-KR"/>
              </w:rPr>
            </w:pPr>
          </w:p>
          <w:p w:rsidR="00E80471" w:rsidRPr="00EB0499" w:rsidRDefault="00E80471" w:rsidP="00E80471">
            <w:pPr>
              <w:pStyle w:val="CRCoverPage"/>
              <w:spacing w:after="0"/>
              <w:ind w:left="100"/>
              <w:rPr>
                <w:noProof/>
                <w:lang w:eastAsia="ko-KR"/>
              </w:rPr>
            </w:pPr>
            <w:r>
              <w:rPr>
                <w:noProof/>
                <w:lang w:eastAsia="ko-KR"/>
              </w:rPr>
              <w:t>Update Service Request procedure so that the AMF shall allocate a new 5G-GUTI if the Service Request is triggered by the UE in response to the network paging.</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200E5A" w:rsidRDefault="00E80471" w:rsidP="00E80471">
            <w:pPr>
              <w:pStyle w:val="CRCoverPage"/>
              <w:spacing w:after="0"/>
              <w:rPr>
                <w:noProof/>
                <w:sz w:val="8"/>
                <w:szCs w:val="8"/>
              </w:rPr>
            </w:pPr>
          </w:p>
        </w:tc>
      </w:tr>
      <w:tr w:rsidR="00E80471" w:rsidTr="00E80471">
        <w:tc>
          <w:tcPr>
            <w:tcW w:w="2694" w:type="dxa"/>
            <w:gridSpan w:val="2"/>
            <w:tcBorders>
              <w:left w:val="single" w:sz="4" w:space="0" w:color="auto"/>
              <w:bottom w:val="single" w:sz="4" w:space="0" w:color="auto"/>
            </w:tcBorders>
          </w:tcPr>
          <w:p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0471" w:rsidRPr="00EB0499" w:rsidRDefault="00E80471" w:rsidP="00E80471">
            <w:pPr>
              <w:pStyle w:val="CRCoverPage"/>
              <w:spacing w:after="0"/>
              <w:ind w:left="100"/>
              <w:rPr>
                <w:noProof/>
                <w:lang w:eastAsia="ko-KR"/>
              </w:rPr>
            </w:pPr>
            <w:r>
              <w:rPr>
                <w:noProof/>
                <w:lang w:eastAsia="ko-KR"/>
              </w:rPr>
              <w:t>Misalinment with stage-3 specification.</w:t>
            </w:r>
          </w:p>
        </w:tc>
      </w:tr>
      <w:tr w:rsidR="007D112D" w:rsidTr="00E80471">
        <w:tc>
          <w:tcPr>
            <w:tcW w:w="2694" w:type="dxa"/>
            <w:gridSpan w:val="2"/>
          </w:tcPr>
          <w:p w:rsidR="007D112D" w:rsidRDefault="007D112D" w:rsidP="007D112D">
            <w:pPr>
              <w:pStyle w:val="CRCoverPage"/>
              <w:spacing w:after="0"/>
              <w:rPr>
                <w:b/>
                <w:i/>
                <w:noProof/>
                <w:sz w:val="8"/>
                <w:szCs w:val="8"/>
              </w:rPr>
            </w:pPr>
          </w:p>
        </w:tc>
        <w:tc>
          <w:tcPr>
            <w:tcW w:w="6946" w:type="dxa"/>
            <w:gridSpan w:val="9"/>
          </w:tcPr>
          <w:p w:rsidR="007D112D" w:rsidRDefault="007D112D" w:rsidP="007D112D">
            <w:pPr>
              <w:pStyle w:val="CRCoverPage"/>
              <w:spacing w:after="0"/>
              <w:rPr>
                <w:noProof/>
                <w:sz w:val="8"/>
                <w:szCs w:val="8"/>
              </w:rPr>
            </w:pPr>
          </w:p>
        </w:tc>
      </w:tr>
      <w:tr w:rsidR="007D112D" w:rsidTr="00E80471">
        <w:tc>
          <w:tcPr>
            <w:tcW w:w="2694" w:type="dxa"/>
            <w:gridSpan w:val="2"/>
            <w:tcBorders>
              <w:top w:val="single" w:sz="4" w:space="0" w:color="auto"/>
              <w:left w:val="single" w:sz="4" w:space="0" w:color="auto"/>
            </w:tcBorders>
          </w:tcPr>
          <w:p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112D" w:rsidRDefault="00E80471" w:rsidP="007D112D">
            <w:pPr>
              <w:pStyle w:val="CRCoverPage"/>
              <w:spacing w:after="0"/>
              <w:ind w:left="100"/>
              <w:rPr>
                <w:noProof/>
                <w:lang w:eastAsia="ko-KR"/>
              </w:rPr>
            </w:pPr>
            <w:r>
              <w:rPr>
                <w:rFonts w:hint="eastAsia"/>
                <w:noProof/>
                <w:lang w:eastAsia="ko-KR"/>
              </w:rPr>
              <w:t>4.2.2.2.2, 4.2.3.2</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sz w:val="8"/>
                <w:szCs w:val="8"/>
              </w:rPr>
            </w:pPr>
          </w:p>
        </w:tc>
        <w:tc>
          <w:tcPr>
            <w:tcW w:w="6946" w:type="dxa"/>
            <w:gridSpan w:val="9"/>
            <w:tcBorders>
              <w:right w:val="single" w:sz="4" w:space="0" w:color="auto"/>
            </w:tcBorders>
          </w:tcPr>
          <w:p w:rsidR="007D112D" w:rsidRDefault="007D112D" w:rsidP="007D112D">
            <w:pPr>
              <w:pStyle w:val="CRCoverPage"/>
              <w:spacing w:after="0"/>
              <w:rPr>
                <w:noProof/>
                <w:sz w:val="8"/>
                <w:szCs w:val="8"/>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12D" w:rsidRDefault="007D112D" w:rsidP="007D112D">
            <w:pPr>
              <w:pStyle w:val="CRCoverPage"/>
              <w:spacing w:after="0"/>
              <w:jc w:val="center"/>
              <w:rPr>
                <w:b/>
                <w:caps/>
                <w:noProof/>
              </w:rPr>
            </w:pPr>
            <w:r>
              <w:rPr>
                <w:b/>
                <w:caps/>
                <w:noProof/>
              </w:rPr>
              <w:t>N</w:t>
            </w:r>
          </w:p>
        </w:tc>
        <w:tc>
          <w:tcPr>
            <w:tcW w:w="2977" w:type="dxa"/>
            <w:gridSpan w:val="4"/>
          </w:tcPr>
          <w:p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12D" w:rsidRDefault="007D112D" w:rsidP="007D112D">
            <w:pPr>
              <w:pStyle w:val="CRCoverPage"/>
              <w:spacing w:after="0"/>
              <w:ind w:left="99"/>
              <w:rPr>
                <w:noProof/>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p>
        </w:tc>
        <w:tc>
          <w:tcPr>
            <w:tcW w:w="6946" w:type="dxa"/>
            <w:gridSpan w:val="9"/>
            <w:tcBorders>
              <w:right w:val="single" w:sz="4" w:space="0" w:color="auto"/>
            </w:tcBorders>
          </w:tcPr>
          <w:p w:rsidR="007D112D" w:rsidRDefault="007D112D" w:rsidP="007D112D">
            <w:pPr>
              <w:pStyle w:val="CRCoverPage"/>
              <w:spacing w:after="0"/>
              <w:rPr>
                <w:noProof/>
              </w:rPr>
            </w:pPr>
          </w:p>
        </w:tc>
      </w:tr>
      <w:tr w:rsidR="007D112D" w:rsidTr="00E80471">
        <w:tc>
          <w:tcPr>
            <w:tcW w:w="2694" w:type="dxa"/>
            <w:gridSpan w:val="2"/>
            <w:tcBorders>
              <w:left w:val="single" w:sz="4" w:space="0" w:color="auto"/>
              <w:bottom w:val="single" w:sz="4" w:space="0" w:color="auto"/>
            </w:tcBorders>
          </w:tcPr>
          <w:p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12D" w:rsidRDefault="007D112D" w:rsidP="007D11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3BFA" w:rsidRDefault="00FA3BFA" w:rsidP="00FA3BFA">
      <w:pPr>
        <w:rPr>
          <w:noProof/>
        </w:rPr>
      </w:pPr>
    </w:p>
    <w:p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rsidR="00FA3BFA" w:rsidRDefault="00FA3BFA" w:rsidP="00FA3BFA">
      <w:pPr>
        <w:rPr>
          <w:noProof/>
          <w:lang w:eastAsia="ko-KR"/>
        </w:rPr>
      </w:pPr>
    </w:p>
    <w:p w:rsidR="00FA3BFA" w:rsidRPr="00050CA8" w:rsidRDefault="00FA3BFA" w:rsidP="00FA3BFA">
      <w:pPr>
        <w:pStyle w:val="5"/>
      </w:pPr>
      <w:bookmarkStart w:id="3" w:name="_Toc534610737"/>
      <w:r w:rsidRPr="00050CA8">
        <w:lastRenderedPageBreak/>
        <w:t>4.2.2.2.2</w:t>
      </w:r>
      <w:r w:rsidRPr="00050CA8">
        <w:tab/>
        <w:t>General Registration</w:t>
      </w:r>
      <w:bookmarkEnd w:id="3"/>
    </w:p>
    <w:bookmarkStart w:id="4" w:name="_MON_1598876647"/>
    <w:bookmarkEnd w:id="4"/>
    <w:p w:rsidR="00FA3BFA" w:rsidRPr="009E3164" w:rsidRDefault="00FA3BFA" w:rsidP="00FA3BFA">
      <w:pPr>
        <w:pStyle w:val="TH"/>
      </w:pPr>
      <w:r w:rsidRPr="009E3164">
        <w:object w:dxaOrig="8911" w:dyaOrig="13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5pt;height:665.3pt" o:ole="">
            <v:imagedata r:id="rId13" o:title=""/>
          </v:shape>
          <o:OLEObject Type="Embed" ProgID="Word.Picture.8" ShapeID="_x0000_i1025" DrawAspect="Content" ObjectID="_1612096012" r:id="rId14"/>
        </w:object>
      </w:r>
    </w:p>
    <w:p w:rsidR="00FA3BFA" w:rsidRPr="00050CA8" w:rsidRDefault="00FA3BFA" w:rsidP="00FA3BFA">
      <w:pPr>
        <w:pStyle w:val="TF"/>
      </w:pPr>
      <w:r w:rsidRPr="00050CA8">
        <w:t>Figure 4.2.2.2.2-1: Registration procedure</w:t>
      </w:r>
    </w:p>
    <w:p w:rsidR="00FA3BFA" w:rsidRPr="00050CA8" w:rsidRDefault="00FA3BFA" w:rsidP="00FA3BFA">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r w:rsidRPr="00050CA8">
        <w:t>)</w:t>
      </w:r>
      <w:r>
        <w:t xml:space="preserve"> and UE Policy Container (the list of PSIs, indication of UE support for ANDSP</w:t>
      </w:r>
      <w:r w:rsidRPr="00003B09">
        <w:t xml:space="preserve"> and the operating system identifier</w:t>
      </w:r>
      <w:r>
        <w:t>)</w:t>
      </w:r>
      <w:r w:rsidRPr="00050CA8">
        <w:t>).</w:t>
      </w:r>
    </w:p>
    <w:p w:rsidR="00FA3BFA" w:rsidRPr="00050CA8" w:rsidRDefault="00FA3BFA" w:rsidP="00FA3BFA">
      <w:pPr>
        <w:pStyle w:val="B1"/>
        <w:rPr>
          <w:rFonts w:eastAsia="SimSun"/>
        </w:rPr>
      </w:pPr>
      <w:r w:rsidRPr="00050CA8">
        <w:tab/>
        <w:t xml:space="preserve">In </w:t>
      </w:r>
      <w:r>
        <w:t xml:space="preserve">the </w:t>
      </w:r>
      <w:r w:rsidRPr="00050CA8">
        <w:t xml:space="preserve">case of NG-RAN, the AN parameters include e.g. </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rsidR="00FA3BFA" w:rsidRDefault="00FA3BFA" w:rsidP="00FA3BFA">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rsidR="00FA3BFA" w:rsidRDefault="00FA3BFA" w:rsidP="00FA3BFA">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rsidR="00FA3BFA" w:rsidRPr="00504DD2" w:rsidRDefault="00FA3BFA" w:rsidP="00FA3BFA">
      <w:pPr>
        <w:pStyle w:val="B2"/>
        <w:rPr>
          <w:lang w:val="en-US"/>
        </w:rPr>
      </w:pPr>
      <w:r w:rsidRPr="00504DD2">
        <w:t>-</w:t>
      </w:r>
      <w:r w:rsidRPr="00504DD2">
        <w:tab/>
      </w:r>
      <w:bookmarkStart w:id="5"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5"/>
    </w:p>
    <w:p w:rsidR="00FA3BFA" w:rsidRDefault="00FA3BFA" w:rsidP="00FA3BFA">
      <w:pPr>
        <w:pStyle w:val="B2"/>
      </w:pPr>
      <w:r>
        <w:t>-</w:t>
      </w:r>
      <w:r>
        <w:tab/>
        <w:t>a native 5G-GUTI assigned by the which the UE is attempting to register, if available;</w:t>
      </w:r>
    </w:p>
    <w:p w:rsidR="00FA3BFA" w:rsidRDefault="00FA3BFA" w:rsidP="00FA3BFA">
      <w:pPr>
        <w:pStyle w:val="B2"/>
      </w:pPr>
      <w:r>
        <w:t>-</w:t>
      </w:r>
      <w:r>
        <w:tab/>
        <w:t>a native 5G-GUTI assigned by an equivalent PLMN to the PLMN to which the UE is attempting to register, if available;</w:t>
      </w:r>
    </w:p>
    <w:p w:rsidR="00FA3BFA" w:rsidRDefault="00FA3BFA" w:rsidP="00FA3BFA">
      <w:pPr>
        <w:pStyle w:val="B2"/>
      </w:pPr>
      <w:r>
        <w:t>-</w:t>
      </w:r>
      <w:r>
        <w:tab/>
        <w:t>a native 5G-GUTI assigned by any other PLMN, if available.</w:t>
      </w:r>
    </w:p>
    <w:p w:rsidR="00FA3BFA" w:rsidRDefault="00FA3BFA" w:rsidP="00FA3BFA">
      <w:pPr>
        <w:pStyle w:val="NO"/>
      </w:pPr>
      <w:r>
        <w:t>NOTE 1:</w:t>
      </w:r>
      <w:r>
        <w:tab/>
        <w:t>This can also be a 5G-GUTIs assigned via another access type.</w:t>
      </w:r>
    </w:p>
    <w:p w:rsidR="00FA3BFA" w:rsidRDefault="00FA3BFA" w:rsidP="00FA3BFA">
      <w:pPr>
        <w:pStyle w:val="B2"/>
      </w:pPr>
      <w:r>
        <w:t>-</w:t>
      </w:r>
      <w:r>
        <w:tab/>
        <w:t>Otherwise, the UE shall include its SUCI in the Registration Request as defined in TS 33.501 [15].</w:t>
      </w:r>
    </w:p>
    <w:p w:rsidR="00FA3BFA" w:rsidRPr="006174CC" w:rsidRDefault="00FA3BFA" w:rsidP="00FA3BFA">
      <w:pPr>
        <w:pStyle w:val="B1"/>
      </w:pPr>
      <w:r w:rsidRPr="006174CC">
        <w:tab/>
      </w:r>
      <w:bookmarkStart w:id="6"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rsidR="00FA3BFA" w:rsidRPr="006174CC" w:rsidRDefault="00FA3BFA" w:rsidP="00FA3BFA">
      <w:pPr>
        <w:pStyle w:val="B1"/>
      </w:pPr>
      <w:r>
        <w:tab/>
      </w:r>
      <w:r w:rsidRPr="006174CC">
        <w:t>If the UE has no NAS security context, the Registration Request message shall only contain the cleartext IEs as defined in TS</w:t>
      </w:r>
      <w:r>
        <w:t> </w:t>
      </w:r>
      <w:r w:rsidRPr="006174CC">
        <w:t>24.501</w:t>
      </w:r>
      <w:r>
        <w:t> [</w:t>
      </w:r>
      <w:r w:rsidRPr="006174CC">
        <w:t>25].</w:t>
      </w:r>
      <w:bookmarkEnd w:id="6"/>
    </w:p>
    <w:p w:rsidR="00FA3BFA" w:rsidRDefault="00FA3BFA" w:rsidP="00FA3BFA">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FA3BFA" w:rsidRDefault="00FA3BFA" w:rsidP="00FA3BFA">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rsidR="00FA3BFA" w:rsidRPr="009334D7" w:rsidRDefault="00FA3BFA" w:rsidP="00FA3BFA">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rsidR="00FA3BFA" w:rsidRDefault="00FA3BFA" w:rsidP="00FA3BFA">
      <w:pPr>
        <w:pStyle w:val="B1"/>
      </w:pPr>
      <w:r>
        <w:tab/>
        <w:t>The UE includes the Default Configured NSSAI Indication if the UE is using a Default Configured NSSAI, as defined in TS 23.501 [2].</w:t>
      </w:r>
    </w:p>
    <w:p w:rsidR="00FA3BFA" w:rsidRPr="003A2E75" w:rsidRDefault="00FA3BFA" w:rsidP="00FA3BFA">
      <w:pPr>
        <w:pStyle w:val="B1"/>
      </w:pPr>
      <w:r w:rsidRPr="003A2E75">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w:t>
      </w:r>
      <w:r w:rsidRPr="003A2E75">
        <w:lastRenderedPageBreak/>
        <w:t>network in the List Of PDU Sessions To Be Activated even if there are no pending uplink data for those PDU Sessions.</w:t>
      </w:r>
    </w:p>
    <w:p w:rsidR="00FA3BFA" w:rsidRDefault="00FA3BFA" w:rsidP="00FA3BFA">
      <w:pPr>
        <w:pStyle w:val="NO"/>
      </w:pPr>
      <w:r>
        <w:t>NOTE 2:</w:t>
      </w:r>
      <w:r>
        <w:tab/>
        <w:t>A PDU Session corresponding to a LADN is not included in the List Of PDU Sessions To Be Activated when the UE is outside the area of availability of the LADN.</w:t>
      </w:r>
    </w:p>
    <w:p w:rsidR="00FA3BFA" w:rsidRDefault="00FA3BFA" w:rsidP="00FA3BFA">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rsidR="00FA3BFA" w:rsidRDefault="00FA3BFA" w:rsidP="00FA3BFA">
      <w:pPr>
        <w:pStyle w:val="B1"/>
      </w:pPr>
      <w:r>
        <w:tab/>
        <w:t>The UE may provide either the LADN DNN(s) or an Indication Of Requesting LADN Information as described in TS 23.501 [2] clause 5.6.5.</w:t>
      </w:r>
    </w:p>
    <w:p w:rsidR="00FA3BFA" w:rsidRPr="00050CA8" w:rsidRDefault="00FA3BFA" w:rsidP="00FA3BFA">
      <w:pPr>
        <w:pStyle w:val="B1"/>
      </w:pPr>
      <w:r w:rsidRPr="00050CA8">
        <w:tab/>
        <w:t>If available, the last visited TAI shall be included in order to help the AMF produce Registration Area for the UE.</w:t>
      </w:r>
    </w:p>
    <w:p w:rsidR="00FA3BFA" w:rsidRDefault="00FA3BFA" w:rsidP="00FA3BFA">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rsidR="00FA3BFA" w:rsidRPr="00743097" w:rsidRDefault="00FA3BFA" w:rsidP="00FA3BFA">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rsidR="00FA3BFA" w:rsidRDefault="00FA3BFA" w:rsidP="00FA3BFA">
      <w:pPr>
        <w:pStyle w:val="B1"/>
        <w:rPr>
          <w:lang w:eastAsia="zh-CN"/>
        </w:rPr>
      </w:pPr>
      <w:r>
        <w:rPr>
          <w:lang w:eastAsia="zh-CN"/>
        </w:rPr>
        <w:tab/>
        <w:t>The UE provides UE Radio Capability Update indication as described in TS 23.501 [2].</w:t>
      </w:r>
    </w:p>
    <w:p w:rsidR="00FA3BFA" w:rsidRPr="00212C4D" w:rsidRDefault="00FA3BFA" w:rsidP="00FA3BFA">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rsidR="00FA3BFA" w:rsidRPr="00050CA8" w:rsidRDefault="00FA3BFA" w:rsidP="00FA3BFA">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rsidR="00FA3BFA" w:rsidRPr="004F1CFF" w:rsidRDefault="00FA3BFA" w:rsidP="00FA3BFA">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rsidR="00FA3BFA" w:rsidRPr="00050CA8" w:rsidRDefault="00FA3BFA" w:rsidP="00FA3BFA">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rsidR="00FA3BFA" w:rsidRPr="00050CA8" w:rsidRDefault="00FA3BFA" w:rsidP="00FA3BFA">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rsidR="00FA3BFA" w:rsidRPr="005B475F" w:rsidRDefault="00FA3BFA" w:rsidP="00FA3BFA">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rsidR="00FA3BFA" w:rsidRPr="00050CA8" w:rsidRDefault="00FA3BFA" w:rsidP="00FA3BFA">
      <w:pPr>
        <w:pStyle w:val="B1"/>
        <w:rPr>
          <w:rFonts w:eastAsia="SimSun"/>
        </w:rPr>
      </w:pPr>
      <w:r w:rsidRPr="00050CA8">
        <w:rPr>
          <w:rFonts w:eastAsia="SimSun"/>
        </w:rPr>
        <w:tab/>
        <w:t>When NG-RAN is used, the N2 parameters also include the Establishment cause.</w:t>
      </w:r>
    </w:p>
    <w:p w:rsidR="00FA3BFA" w:rsidRDefault="00FA3BFA" w:rsidP="00FA3BFA">
      <w:pPr>
        <w:pStyle w:val="B1"/>
      </w:pPr>
      <w:r>
        <w:tab/>
        <w:t>Mapping Of Requested NSSAI is provided only if available.</w:t>
      </w:r>
    </w:p>
    <w:p w:rsidR="00FA3BFA" w:rsidRPr="00050CA8" w:rsidRDefault="00FA3BFA" w:rsidP="00FA3BFA">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rsidR="00FA3BFA" w:rsidRPr="00C95D98" w:rsidRDefault="00FA3BFA" w:rsidP="00FA3BFA">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rsidR="00FA3BFA" w:rsidRPr="00050CA8" w:rsidRDefault="00FA3BFA" w:rsidP="00FA3BFA">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rsidR="00FA3BFA" w:rsidRDefault="00FA3BFA" w:rsidP="00FA3BFA">
      <w:pPr>
        <w:pStyle w:val="B1"/>
        <w:rPr>
          <w:lang w:eastAsia="zh-CN"/>
        </w:rPr>
      </w:pPr>
      <w:r>
        <w:rPr>
          <w:lang w:eastAsia="zh-CN"/>
        </w:rPr>
        <w:tab/>
        <w:t xml:space="preserve">(With UDSF Deployment): If the UE's 5G-GUTI was included in the Registration Reqest and the serving AMF has changed since last Registration procedure, new AMF and old AMF are in the same AMF Set and UDSF is </w:t>
      </w:r>
      <w:r>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FA3BFA" w:rsidRPr="00247906" w:rsidRDefault="00FA3BFA" w:rsidP="00FA3BFA">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rsidR="00FA3BFA" w:rsidRPr="00FA7717" w:rsidRDefault="00FA3BFA" w:rsidP="00FA3BFA">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rsidR="00FA3BFA" w:rsidRDefault="00FA3BFA" w:rsidP="00FA3BFA">
      <w:pPr>
        <w:pStyle w:val="NO"/>
      </w:pPr>
      <w:r>
        <w:t>NOTE 3:</w:t>
      </w:r>
      <w:r>
        <w:tab/>
        <w:t>The new AMF sets the indication that the UE is validated according to step 9a, in case the new AMF has performed successful UE authentication after previous integrity check failure in the old AMF.</w:t>
      </w:r>
    </w:p>
    <w:p w:rsidR="00FA3BFA" w:rsidRPr="00050CA8" w:rsidRDefault="00FA3BFA" w:rsidP="00FA3BFA">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rsidR="00FA3BFA" w:rsidRPr="00050CA8" w:rsidRDefault="00FA3BFA" w:rsidP="00FA3BFA">
      <w:pPr>
        <w:pStyle w:val="B1"/>
      </w:pPr>
      <w:r w:rsidRPr="00050CA8">
        <w:tab/>
        <w:t>If the new AMF has already received UE contexts from the old AMF during handover procedure, then step 4,5 and 10 shall be skipped.</w:t>
      </w:r>
    </w:p>
    <w:p w:rsidR="00FA3BFA" w:rsidRPr="00050CA8" w:rsidRDefault="00FA3BFA" w:rsidP="00FA3BFA">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FA3BFA" w:rsidRPr="00A76E6B" w:rsidRDefault="00FA3BFA" w:rsidP="00FA3BFA">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rsidR="00FA3BFA" w:rsidRPr="00050CA8" w:rsidRDefault="00FA3BFA" w:rsidP="00FA3BFA">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rsidR="00FA3BFA" w:rsidRPr="00050CA8" w:rsidRDefault="00FA3BFA" w:rsidP="00FA3BFA">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rsidR="00FA3BFA" w:rsidRPr="00050CA8" w:rsidRDefault="00FA3BFA" w:rsidP="00FA3BFA">
      <w:pPr>
        <w:pStyle w:val="B1"/>
      </w:pPr>
      <w:r w:rsidRPr="00050CA8">
        <w:tab/>
        <w:t>If old AMF holds information about active NGAP UE-TNLA bindings to N3IWF, the old AMF includes information about the NGAP UE-TNLA bindings.</w:t>
      </w:r>
    </w:p>
    <w:p w:rsidR="00FA3BFA" w:rsidRDefault="00FA3BFA" w:rsidP="00FA3BFA">
      <w:pPr>
        <w:pStyle w:val="B1"/>
        <w:rPr>
          <w:lang w:eastAsia="zh-CN"/>
        </w:rPr>
      </w:pPr>
      <w:r>
        <w:rPr>
          <w:lang w:eastAsia="zh-CN"/>
        </w:rPr>
        <w:tab/>
        <w:t>If old AMF fails the integrity check of the Registration Request NAS message, the old AMF shall indicate the integrity check failure.</w:t>
      </w:r>
    </w:p>
    <w:p w:rsidR="00FA3BFA" w:rsidRDefault="00FA3BFA" w:rsidP="00FA3BFA">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rsidR="00FA3BFA" w:rsidRDefault="00FA3BFA" w:rsidP="00FA3BFA">
      <w:pPr>
        <w:pStyle w:val="NO"/>
        <w:rPr>
          <w:lang w:eastAsia="zh-CN"/>
        </w:rPr>
      </w:pPr>
      <w:r>
        <w:rPr>
          <w:lang w:eastAsia="zh-CN"/>
        </w:rPr>
        <w:t>NOTE 5:</w:t>
      </w:r>
      <w:r>
        <w:rPr>
          <w:lang w:eastAsia="zh-CN"/>
        </w:rPr>
        <w:tab/>
        <w:t>When new AMF uses UDSF for context retrieval, interactions between old AMF, new AMF and UDSF due to UE signaling on old AMF at the same time is implementation issue.</w:t>
      </w:r>
    </w:p>
    <w:p w:rsidR="00FA3BFA" w:rsidRPr="00050CA8" w:rsidRDefault="00FA3BFA" w:rsidP="00FA3BFA">
      <w:pPr>
        <w:pStyle w:val="B1"/>
        <w:rPr>
          <w:lang w:eastAsia="zh-CN"/>
        </w:rPr>
      </w:pPr>
      <w:r w:rsidRPr="00050CA8">
        <w:rPr>
          <w:lang w:eastAsia="zh-CN"/>
        </w:rPr>
        <w:t>6.</w:t>
      </w:r>
      <w:r w:rsidRPr="00050CA8">
        <w:rPr>
          <w:lang w:eastAsia="zh-CN"/>
        </w:rPr>
        <w:tab/>
        <w:t>[Conditional] new AMF to UE: Identity Request ().</w:t>
      </w:r>
    </w:p>
    <w:p w:rsidR="00FA3BFA" w:rsidRPr="00050CA8" w:rsidRDefault="00FA3BFA" w:rsidP="00FA3BFA">
      <w:pPr>
        <w:pStyle w:val="B1"/>
      </w:pPr>
      <w:r w:rsidRPr="00050CA8">
        <w:lastRenderedPageBreak/>
        <w:tab/>
        <w:t>If the SU</w:t>
      </w:r>
      <w:r>
        <w:t>C</w:t>
      </w:r>
      <w:r w:rsidRPr="00050CA8">
        <w:t>I is not provided by the UE nor retrieved from the old AMF the Identity Request procedure is initiated by AMF sending an Identity Request message to the UE</w:t>
      </w:r>
      <w:r w:rsidRPr="002A68CD">
        <w:rPr>
          <w:color w:val="000000"/>
          <w:lang w:eastAsia="ja-JP"/>
        </w:rPr>
        <w:t xml:space="preserve"> </w:t>
      </w:r>
      <w:r w:rsidRPr="002A68CD">
        <w:t>requesting the SUCI</w:t>
      </w:r>
      <w:r w:rsidRPr="00050CA8">
        <w:t>.</w:t>
      </w:r>
    </w:p>
    <w:p w:rsidR="00FA3BFA" w:rsidRPr="00050CA8" w:rsidRDefault="00FA3BFA" w:rsidP="00FA3BFA">
      <w:pPr>
        <w:pStyle w:val="B1"/>
        <w:rPr>
          <w:lang w:eastAsia="zh-CN"/>
        </w:rPr>
      </w:pPr>
      <w:r w:rsidRPr="00050CA8">
        <w:rPr>
          <w:lang w:eastAsia="zh-CN"/>
        </w:rPr>
        <w:t>7.</w:t>
      </w:r>
      <w:r w:rsidRPr="00050CA8">
        <w:rPr>
          <w:lang w:eastAsia="zh-CN"/>
        </w:rPr>
        <w:tab/>
        <w:t>[Conditional] UE to new AMF: Identity Response ().</w:t>
      </w:r>
    </w:p>
    <w:p w:rsidR="00FA3BFA" w:rsidRPr="00050CA8" w:rsidRDefault="00FA3BFA" w:rsidP="00FA3BFA">
      <w:pPr>
        <w:pStyle w:val="B1"/>
      </w:pPr>
      <w:r w:rsidRPr="00050CA8">
        <w:tab/>
        <w:t>The UE responds with an Identity Response message including the SU</w:t>
      </w:r>
      <w:r>
        <w:rPr>
          <w:lang w:val="en-CA"/>
        </w:rPr>
        <w:t>C</w:t>
      </w:r>
      <w:r w:rsidRPr="00050CA8">
        <w:t>I.</w:t>
      </w:r>
      <w:r w:rsidRPr="002A68CD">
        <w:rPr>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rsidR="00FA3BFA" w:rsidRPr="00050CA8" w:rsidRDefault="00FA3BFA" w:rsidP="00FA3BFA">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rsidR="00FA3BFA" w:rsidRPr="00050CA8" w:rsidRDefault="00FA3BFA" w:rsidP="00FA3BFA">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rsidR="00FA3BFA" w:rsidRPr="001517C0" w:rsidRDefault="00FA3BFA" w:rsidP="00FA3BFA">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rsidR="00FA3BFA" w:rsidRDefault="00FA3BFA" w:rsidP="00FA3BFA">
      <w:pPr>
        <w:pStyle w:val="B1"/>
      </w:pPr>
      <w:r>
        <w:tab/>
        <w:t>Once the UE has been authenticated the AUSF provides relevant security related information to the AMF. In case the AMF provided a SUCI to AUSF, the AUSF shall return the SUPI to AMF only after the authentication is successful.</w:t>
      </w:r>
    </w:p>
    <w:p w:rsidR="00FA3BFA" w:rsidRDefault="00FA3BFA" w:rsidP="00FA3BFA">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FA3BFA" w:rsidRPr="006174CC" w:rsidRDefault="00FA3BFA" w:rsidP="00FA3BFA">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rsidR="00FA3BFA" w:rsidRPr="00050CA8" w:rsidRDefault="00FA3BFA" w:rsidP="00FA3BFA">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rsidR="00FA3BFA" w:rsidRPr="00F624E8" w:rsidRDefault="00FA3BFA" w:rsidP="00FA3BFA">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rsidR="00FA3BFA" w:rsidRPr="00F624E8" w:rsidRDefault="00FA3BFA" w:rsidP="00FA3BFA">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rsidR="00FA3BFA" w:rsidRPr="00050CA8" w:rsidRDefault="00FA3BFA" w:rsidP="00FA3BFA">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rsidR="00FA3BFA" w:rsidRPr="00050CA8" w:rsidRDefault="00FA3BFA" w:rsidP="00FA3BFA">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rsidR="00FA3BFA" w:rsidRPr="00050CA8" w:rsidRDefault="00FA3BFA" w:rsidP="00FA3BFA">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rsidR="00FA3BFA" w:rsidRPr="00050CA8" w:rsidRDefault="00FA3BFA" w:rsidP="00FA3BFA">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rsidR="00FA3BFA" w:rsidRPr="00050CA8" w:rsidRDefault="00FA3BFA" w:rsidP="00FA3BFA">
      <w:pPr>
        <w:pStyle w:val="B1"/>
        <w:rPr>
          <w:lang w:eastAsia="zh-CN"/>
        </w:rPr>
      </w:pPr>
      <w:r w:rsidRPr="00050CA8">
        <w:rPr>
          <w:lang w:eastAsia="zh-CN"/>
        </w:rPr>
        <w:tab/>
        <w:t>See clause 5.2.2.2.3 for details of Namf_Communication_RegistrationCompleteNotify service operation.</w:t>
      </w:r>
    </w:p>
    <w:p w:rsidR="00FA3BFA" w:rsidRDefault="00FA3BFA" w:rsidP="00FA3BFA">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w:t>
      </w:r>
      <w:r>
        <w:rPr>
          <w:lang w:eastAsia="zh-CN"/>
        </w:rPr>
        <w:lastRenderedPageBreak/>
        <w:t xml:space="preserve">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rsidR="00FA3BFA" w:rsidRPr="00050CA8" w:rsidRDefault="00FA3BFA" w:rsidP="00FA3BFA">
      <w:pPr>
        <w:pStyle w:val="B1"/>
        <w:rPr>
          <w:lang w:eastAsia="zh-CN"/>
        </w:rPr>
      </w:pPr>
      <w:r w:rsidRPr="00050CA8">
        <w:rPr>
          <w:lang w:eastAsia="zh-CN"/>
        </w:rPr>
        <w:t>11.</w:t>
      </w:r>
      <w:r w:rsidRPr="00050CA8">
        <w:rPr>
          <w:lang w:eastAsia="zh-CN"/>
        </w:rPr>
        <w:tab/>
        <w:t>[Conditional] new AMF to UE: Identity Request/Response (PEI).</w:t>
      </w:r>
    </w:p>
    <w:p w:rsidR="00FA3BFA" w:rsidRPr="00050CA8" w:rsidRDefault="00FA3BFA" w:rsidP="00FA3BFA">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FA3BFA" w:rsidRPr="00050CA8" w:rsidRDefault="00FA3BFA" w:rsidP="00FA3BFA">
      <w:pPr>
        <w:pStyle w:val="B1"/>
        <w:rPr>
          <w:lang w:eastAsia="zh-CN"/>
        </w:rPr>
      </w:pPr>
      <w:r w:rsidRPr="00050CA8">
        <w:tab/>
        <w:t>For an Emergency Registration, the UE may have included the PEI in the Registration Request. If so, the PEI retrieval is skipped.</w:t>
      </w:r>
    </w:p>
    <w:p w:rsidR="00FA3BFA" w:rsidRPr="00050CA8" w:rsidRDefault="00FA3BFA" w:rsidP="00FA3BFA">
      <w:pPr>
        <w:pStyle w:val="B1"/>
        <w:rPr>
          <w:lang w:eastAsia="zh-CN"/>
        </w:rPr>
      </w:pPr>
      <w:r w:rsidRPr="00050CA8">
        <w:rPr>
          <w:lang w:eastAsia="zh-CN"/>
        </w:rPr>
        <w:t>12.</w:t>
      </w:r>
      <w:r w:rsidRPr="00050CA8">
        <w:rPr>
          <w:lang w:eastAsia="zh-CN"/>
        </w:rPr>
        <w:tab/>
        <w:t>Optionally the new AMF initiates ME identity check by invoking the N5g-eir_</w:t>
      </w:r>
      <w:bookmarkStart w:id="7" w:name="_Hlk500416768"/>
      <w:r w:rsidRPr="00050CA8">
        <w:rPr>
          <w:lang w:eastAsia="zh-CN"/>
        </w:rPr>
        <w:t>EquipmentIdentityCheck</w:t>
      </w:r>
      <w:bookmarkEnd w:id="7"/>
      <w:r w:rsidRPr="00050CA8">
        <w:rPr>
          <w:lang w:eastAsia="zh-CN"/>
        </w:rPr>
        <w:t>_Get service operation (see clause 5.2.4.2.2).</w:t>
      </w:r>
    </w:p>
    <w:p w:rsidR="00FA3BFA" w:rsidRPr="00050CA8" w:rsidRDefault="00FA3BFA" w:rsidP="00FA3BFA">
      <w:pPr>
        <w:pStyle w:val="B1"/>
        <w:rPr>
          <w:lang w:eastAsia="zh-CN"/>
        </w:rPr>
      </w:pPr>
      <w:r w:rsidRPr="00050CA8">
        <w:rPr>
          <w:lang w:eastAsia="zh-CN"/>
        </w:rPr>
        <w:tab/>
        <w:t>The PEI check is performed as described in clause 4.7.</w:t>
      </w:r>
    </w:p>
    <w:p w:rsidR="00FA3BFA" w:rsidRPr="00050CA8" w:rsidRDefault="00FA3BFA" w:rsidP="00FA3BFA">
      <w:pPr>
        <w:pStyle w:val="B1"/>
      </w:pPr>
      <w:r w:rsidRPr="00050CA8">
        <w:rPr>
          <w:lang w:eastAsia="zh-CN"/>
        </w:rPr>
        <w:tab/>
      </w:r>
      <w:r w:rsidRPr="00050CA8">
        <w:t>For an Emergency Registration, if the PEI is blocked, operator policies determine whether the Emergency Registration procedure continues or is stopped.</w:t>
      </w:r>
    </w:p>
    <w:p w:rsidR="00FA3BFA" w:rsidRPr="00F821D4" w:rsidRDefault="00FA3BFA" w:rsidP="00FA3BFA">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rsidR="00FA3BFA" w:rsidRPr="00050CA8" w:rsidRDefault="00FA3BFA" w:rsidP="00FA3BFA">
      <w:pPr>
        <w:pStyle w:val="B1"/>
      </w:pPr>
      <w:r w:rsidRPr="00050CA8">
        <w:rPr>
          <w:lang w:eastAsia="zh-CN"/>
        </w:rPr>
        <w:tab/>
      </w:r>
      <w:r w:rsidRPr="00050CA8">
        <w:t>The AMF selects a UDM as described in TS</w:t>
      </w:r>
      <w:r>
        <w:t> </w:t>
      </w:r>
      <w:r w:rsidRPr="00050CA8">
        <w:t>23.501</w:t>
      </w:r>
      <w:r>
        <w:t> </w:t>
      </w:r>
      <w:r w:rsidRPr="00050CA8">
        <w:t>[2], clause 6.3.8.</w:t>
      </w:r>
    </w:p>
    <w:p w:rsidR="00FA3BFA" w:rsidRDefault="00FA3BFA" w:rsidP="00FA3BFA">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rsidR="00FA3BFA" w:rsidRDefault="00FA3BFA" w:rsidP="00FA3BFA">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FA3BFA" w:rsidRDefault="00FA3BFA" w:rsidP="00FA3BFA">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FA3BFA" w:rsidRPr="009F3F1A" w:rsidRDefault="00FA3BFA" w:rsidP="00FA3BFA">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rsidR="00FA3BFA" w:rsidRPr="00050CA8" w:rsidRDefault="00FA3BFA" w:rsidP="00FA3BFA">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rsidR="00FA3BFA" w:rsidRPr="000F37BB" w:rsidRDefault="00FA3BFA" w:rsidP="00FA3BFA">
      <w:pPr>
        <w:pStyle w:val="B1"/>
        <w:ind w:firstLine="0"/>
        <w:rPr>
          <w:color w:val="000000"/>
        </w:rPr>
      </w:pPr>
      <w:r w:rsidRPr="000F37BB">
        <w:rPr>
          <w:color w:val="000000"/>
          <w:lang w:eastAsia="zh-CN"/>
        </w:rPr>
        <w:t xml:space="preserve">If the UE was registered in the old AMF for an access, and the old and the new AMFs are in the same PLMN, the new AMF sends a separate/independent </w:t>
      </w:r>
      <w:r w:rsidRPr="000F37BB">
        <w:rPr>
          <w:color w:val="000000"/>
        </w:rPr>
        <w:t xml:space="preserve">Nudm_UECM_Registration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rsidR="00FA3BFA" w:rsidRPr="00050CA8" w:rsidRDefault="00FA3BFA" w:rsidP="00FA3BFA">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p>
    <w:p w:rsidR="00FA3BFA" w:rsidRPr="00050CA8" w:rsidRDefault="00FA3BFA" w:rsidP="00FA3BFA">
      <w:pPr>
        <w:pStyle w:val="B1"/>
      </w:pPr>
      <w:r w:rsidRPr="00050CA8">
        <w:lastRenderedPageBreak/>
        <w:tab/>
        <w:t>For an Emergency Registration in which the UE was not successfully authenticated, the AMF shall not register with the UDM.</w:t>
      </w:r>
    </w:p>
    <w:p w:rsidR="00FA3BFA" w:rsidRPr="00050CA8" w:rsidRDefault="00FA3BFA" w:rsidP="00FA3BFA">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rsidR="00FA3BFA" w:rsidRPr="00050CA8" w:rsidRDefault="00FA3BFA" w:rsidP="00FA3BFA">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rsidR="00FA3BFA" w:rsidRPr="009E3164" w:rsidRDefault="00FA3BFA" w:rsidP="00FA3BFA">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rsidR="00FA3BFA" w:rsidRDefault="00FA3BFA" w:rsidP="00FA3BFA">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FA3BFA" w:rsidRPr="00743097" w:rsidRDefault="00FA3BFA" w:rsidP="00FA3BFA">
      <w:pPr>
        <w:pStyle w:val="B1"/>
      </w:pPr>
      <w:r w:rsidRPr="00050CA8">
        <w:t>14</w:t>
      </w:r>
      <w:r>
        <w:t>e</w:t>
      </w:r>
      <w:r w:rsidRPr="00050CA8">
        <w:t>.</w:t>
      </w:r>
      <w:r w:rsidRPr="00050CA8">
        <w:tab/>
        <w:t>The Old AMF unsubscribes with the UDM for subscription data using Nudm_SDM_unsubscri</w:t>
      </w:r>
      <w:r w:rsidRPr="00743097">
        <w:t>be.</w:t>
      </w:r>
    </w:p>
    <w:p w:rsidR="00FA3BFA" w:rsidRDefault="00FA3BFA" w:rsidP="00FA3BFA">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rsidR="00FA3BFA" w:rsidRPr="00050CA8" w:rsidRDefault="00FA3BFA" w:rsidP="00FA3BFA">
      <w:pPr>
        <w:pStyle w:val="B1"/>
      </w:pPr>
      <w:r>
        <w:rPr>
          <w:lang w:eastAsia="zh-CN"/>
        </w:rPr>
        <w:tab/>
      </w:r>
      <w:r>
        <w:t xml:space="preserve">If </w:t>
      </w:r>
      <w:r w:rsidRPr="00050CA8">
        <w:t>the new AMF</w:t>
      </w:r>
      <w:r>
        <w:t xml:space="preserve"> decided to contact the (V-)PCF idenfied by PCF ID included in UE context</w:t>
      </w:r>
      <w:r w:rsidRPr="00050CA8">
        <w:t xml:space="preserve"> from the old AMF in step</w:t>
      </w:r>
      <w:r>
        <w:t> </w:t>
      </w:r>
      <w:r w:rsidRPr="00050CA8">
        <w:t>5</w:t>
      </w:r>
      <w:r>
        <w:t>, the AMF</w:t>
      </w:r>
      <w:r w:rsidRPr="00050CA8">
        <w:rPr>
          <w:lang w:eastAsia="zh-CN"/>
        </w:rPr>
        <w:t xml:space="preserve"> contacts the </w:t>
      </w:r>
      <w:r>
        <w:rPr>
          <w:lang w:eastAsia="zh-CN"/>
        </w:rPr>
        <w:t>(V-)</w:t>
      </w:r>
      <w:r w:rsidRPr="00050CA8">
        <w:rPr>
          <w:lang w:eastAsia="zh-CN"/>
        </w:rPr>
        <w:t xml:space="preserve">PCF identified by the </w:t>
      </w:r>
      <w:r>
        <w:rPr>
          <w:lang w:eastAsia="zh-CN"/>
        </w:rPr>
        <w:t>(V-)</w:t>
      </w:r>
      <w:r w:rsidRPr="00050CA8">
        <w:rPr>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rsidR="00FA3BFA" w:rsidRDefault="00FA3BFA" w:rsidP="00FA3BFA">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rsidR="00FA3BFA" w:rsidRPr="00050CA8" w:rsidRDefault="00FA3BFA" w:rsidP="00FA3BFA">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Npcf_AMPolicyControl </w:t>
      </w:r>
      <w:r>
        <w:rPr>
          <w:lang w:eastAsia="zh-CN"/>
        </w:rPr>
        <w:t xml:space="preserve">Create </w:t>
      </w:r>
      <w:r w:rsidRPr="00235C12">
        <w:rPr>
          <w:lang w:eastAsia="zh-CN"/>
        </w:rPr>
        <w:t>operation. This indication is not included by the AMF during initial registration procedure.</w:t>
      </w:r>
    </w:p>
    <w:p w:rsidR="00FA3BFA" w:rsidRDefault="00FA3BFA" w:rsidP="00FA3BFA">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rsidR="00FA3BFA" w:rsidRPr="00050CA8" w:rsidRDefault="00FA3BFA" w:rsidP="00FA3BFA">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rsidR="00FA3BFA" w:rsidRPr="00050CA8" w:rsidRDefault="00FA3BFA" w:rsidP="00FA3BFA">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rsidR="00FA3BFA" w:rsidRPr="00050CA8" w:rsidRDefault="00FA3BFA" w:rsidP="00FA3BFA">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rsidR="00FA3BFA" w:rsidRPr="00050CA8" w:rsidRDefault="00FA3BFA" w:rsidP="00FA3BFA">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rsidR="00FA3BFA" w:rsidRDefault="00FA3BFA" w:rsidP="00FA3BFA">
      <w:pPr>
        <w:pStyle w:val="B1"/>
        <w:rPr>
          <w:lang w:eastAsia="zh-CN"/>
        </w:rPr>
      </w:pPr>
      <w:r w:rsidRPr="00050CA8">
        <w:rPr>
          <w:lang w:eastAsia="zh-CN"/>
        </w:rPr>
        <w:lastRenderedPageBreak/>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 In the case of PLMN change from V-PLMN to H-PLMN, the new serving AMF only invokes the Nsmf_PDUSession_UpdateSMContext service operation for Home Routed PDU session(s).</w:t>
      </w:r>
    </w:p>
    <w:p w:rsidR="00FA3BFA" w:rsidRDefault="00FA3BFA" w:rsidP="00FA3BFA">
      <w:pPr>
        <w:pStyle w:val="NO"/>
      </w:pPr>
      <w:r>
        <w:t>NOTE 7:</w:t>
      </w:r>
      <w:r>
        <w:tab/>
        <w:t>If the UE moves into a V-PLMN, the AMF in the V-PLMN can not insert or change the V-SMF(s) even for Home Routed PDU session(s).</w:t>
      </w:r>
    </w:p>
    <w:p w:rsidR="00FA3BFA" w:rsidRDefault="00FA3BFA" w:rsidP="00FA3BFA">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rsidR="00FA3BFA" w:rsidRDefault="00FA3BFA" w:rsidP="00FA3BFA">
      <w:pPr>
        <w:pStyle w:val="B1"/>
      </w:pPr>
      <w:r>
        <w:tab/>
        <w:t>The AMF invokes the Nsmf_PDUSession_ReleaseSMContext service operation towards the SMF in the following scenario:</w:t>
      </w:r>
    </w:p>
    <w:p w:rsidR="00FA3BFA" w:rsidRPr="00F50AE3" w:rsidRDefault="00FA3BFA" w:rsidP="00FA3BFA">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rsidR="00FA3BFA" w:rsidRDefault="00FA3BFA" w:rsidP="00FA3BFA">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rsidR="00FA3BFA" w:rsidRPr="00050CA8" w:rsidRDefault="00FA3BFA" w:rsidP="00FA3BFA">
      <w:pPr>
        <w:pStyle w:val="B1"/>
      </w:pPr>
      <w:r w:rsidRPr="00050CA8">
        <w:t>1</w:t>
      </w:r>
      <w:r>
        <w:t>8</w:t>
      </w:r>
      <w:r w:rsidRPr="00050CA8">
        <w:t>.</w:t>
      </w:r>
      <w:r>
        <w:tab/>
      </w:r>
      <w:r w:rsidRPr="00050CA8">
        <w:t xml:space="preserve">New AMF to N3IWF: N2 </w:t>
      </w:r>
      <w:r>
        <w:t xml:space="preserve">AMF Mobility </w:t>
      </w:r>
      <w:r w:rsidRPr="00050CA8">
        <w:t>Request ().</w:t>
      </w:r>
    </w:p>
    <w:p w:rsidR="00FA3BFA" w:rsidRPr="008503A7" w:rsidRDefault="00FA3BFA" w:rsidP="00FA3BFA">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rsidR="00FA3BFA" w:rsidRPr="00050CA8" w:rsidRDefault="00FA3BFA" w:rsidP="00FA3BFA">
      <w:pPr>
        <w:pStyle w:val="B1"/>
      </w:pPr>
      <w:r>
        <w:t>19</w:t>
      </w:r>
      <w:r w:rsidRPr="00050CA8">
        <w:t>.</w:t>
      </w:r>
      <w:r w:rsidRPr="00050CA8">
        <w:tab/>
        <w:t xml:space="preserve">N3IWF to new AMF: N2 </w:t>
      </w:r>
      <w:r>
        <w:t xml:space="preserve">AMF Mobility </w:t>
      </w:r>
      <w:r w:rsidRPr="00050CA8">
        <w:t>Response ().</w:t>
      </w:r>
    </w:p>
    <w:p w:rsidR="00FA3BFA" w:rsidRDefault="00FA3BFA" w:rsidP="00FA3BFA">
      <w:pPr>
        <w:pStyle w:val="B1"/>
        <w:rPr>
          <w:lang w:eastAsia="zh-CN"/>
        </w:rPr>
      </w:pPr>
      <w:r>
        <w:rPr>
          <w:lang w:eastAsia="zh-CN"/>
        </w:rPr>
        <w:t>20a.</w:t>
      </w:r>
      <w:r>
        <w:rPr>
          <w:lang w:eastAsia="zh-CN"/>
        </w:rPr>
        <w:tab/>
        <w:t>[Conditional] old AMF to (V-)PCF: AMF-Initiated UE Policy Association Termination.</w:t>
      </w:r>
    </w:p>
    <w:p w:rsidR="00FA3BFA" w:rsidRDefault="00FA3BFA" w:rsidP="00FA3BFA">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rsidR="00FA3BFA" w:rsidRPr="00744049" w:rsidRDefault="00FA3BFA" w:rsidP="00FA3BFA">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r w:rsidRPr="00050CA8">
        <w:t>.</w:t>
      </w:r>
      <w:r>
        <w:t xml:space="preserve"> The Allowed NSSAI for the Access Type for the UE is included in the N2 message carrying the Registration Accept message.</w:t>
      </w:r>
    </w:p>
    <w:p w:rsidR="00FA3BFA" w:rsidRPr="00962834" w:rsidRDefault="00FA3BFA" w:rsidP="00FA3BFA">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w:t>
      </w:r>
      <w:ins w:id="8" w:author="Myungjune@LGE" w:date="2019-02-14T16:07:00Z">
        <w:r>
          <w:t>The</w:t>
        </w:r>
      </w:ins>
      <w:ins w:id="9" w:author="Myungjune@LGE" w:date="2019-02-14T16:04:00Z">
        <w:r>
          <w:t xml:space="preserve"> AMF shall allocate </w:t>
        </w:r>
      </w:ins>
      <w:ins w:id="10" w:author="Myungjune@LGE" w:date="2019-02-14T16:09:00Z">
        <w:r>
          <w:t>a new</w:t>
        </w:r>
      </w:ins>
      <w:ins w:id="11" w:author="Myungjune@LGE" w:date="2019-02-14T16:04:00Z">
        <w:r>
          <w:t xml:space="preserve"> 5G-GUTI</w:t>
        </w:r>
      </w:ins>
      <w:ins w:id="12" w:author="Myungjune@LGE" w:date="2019-02-14T16:07:00Z">
        <w:r>
          <w:t xml:space="preserve"> </w:t>
        </w:r>
      </w:ins>
      <w:ins w:id="13" w:author="Myungjune@LGE" w:date="2019-02-14T16:09:00Z">
        <w:r>
          <w:t xml:space="preserve">if the </w:t>
        </w:r>
        <w:r w:rsidRPr="003F4EFE">
          <w:t>Registration Type</w:t>
        </w:r>
        <w:r>
          <w:t xml:space="preserve"> is </w:t>
        </w:r>
      </w:ins>
      <w:ins w:id="14" w:author="Myungjune@LGE" w:date="2019-02-14T16:10:00Z">
        <w:r>
          <w:t xml:space="preserve">Initial Registration or </w:t>
        </w:r>
      </w:ins>
      <w:ins w:id="15" w:author="Myungjune@LGE" w:date="2019-02-14T16:11:00Z">
        <w:r>
          <w:t xml:space="preserve">Mobility Registration Update. The AMF should allocate a new 5G-GUTI if the Registration Type is </w:t>
        </w:r>
      </w:ins>
      <w:ins w:id="16" w:author="Myungjune@LGE" w:date="2019-02-14T16:12:00Z">
        <w:r w:rsidRPr="003F4EFE">
          <w:t>Periodic Registration Update</w:t>
        </w:r>
        <w:r>
          <w:t>.</w:t>
        </w:r>
      </w:ins>
      <w:ins w:id="17" w:author="Myungjune@LGE" w:date="2019-02-14T16:03:00Z">
        <w:r>
          <w:t xml:space="preserve"> </w:t>
        </w:r>
      </w:ins>
      <w:r>
        <w:t>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 xml:space="preserve">in the received </w:t>
      </w:r>
      <w:r w:rsidRPr="00050CA8">
        <w:lastRenderedPageBreak/>
        <w:t>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HPLMN S-NSSAIs. The Mapping Of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rsidR="00FA3BFA" w:rsidRDefault="00FA3BFA" w:rsidP="00FA3BFA">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rsidR="00FA3BFA" w:rsidRDefault="00FA3BFA" w:rsidP="00FA3BFA">
      <w:pPr>
        <w:pStyle w:val="B1"/>
      </w:pPr>
      <w:r>
        <w:tab/>
        <w:t>In the case of registration over non-3GPP access, the AMF sets the IMS Voice over PS session supported Indication as described in clause 5.16.3.2a of TS 23.501 [2].</w:t>
      </w:r>
    </w:p>
    <w:p w:rsidR="00FA3BFA" w:rsidRPr="00743097" w:rsidRDefault="00FA3BFA" w:rsidP="00FA3BFA">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18" w:name="_Hlk529447329"/>
      <w:r w:rsidRPr="00653F56">
        <w:t xml:space="preserve">Access Identity 2 </w:t>
      </w:r>
      <w:bookmarkEnd w:id="18"/>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rsidR="00FA3BFA" w:rsidRDefault="00FA3BFA" w:rsidP="00FA3BFA">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a,b,c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rsidR="00FA3BFA" w:rsidRDefault="00FA3BFA" w:rsidP="00FA3BFA">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rsidR="00FA3BFA" w:rsidRDefault="00FA3BFA" w:rsidP="00FA3BFA">
      <w:pPr>
        <w:pStyle w:val="B1"/>
        <w:rPr>
          <w:lang w:eastAsia="zh-CN"/>
        </w:rPr>
      </w:pPr>
      <w:r>
        <w:rPr>
          <w:lang w:eastAsia="zh-CN"/>
        </w:rPr>
        <w:tab/>
        <w:t>The new AMF sends a Npcf_UEPolicyControl Create Request to PCF. PCF sends a Npcf_UEPolicyControl Create Response to the new AMF.</w:t>
      </w:r>
    </w:p>
    <w:p w:rsidR="00FA3BFA" w:rsidRDefault="00FA3BFA" w:rsidP="00FA3BFA">
      <w:pPr>
        <w:pStyle w:val="B1"/>
        <w:rPr>
          <w:lang w:eastAsia="zh-CN"/>
        </w:rPr>
      </w:pPr>
      <w:r>
        <w:rPr>
          <w:lang w:eastAsia="zh-CN"/>
        </w:rPr>
        <w:tab/>
        <w:t>PCF triggers UE Configuration Update Procedure as defined in clause 4.2.4.3.</w:t>
      </w:r>
    </w:p>
    <w:p w:rsidR="00FA3BFA" w:rsidRPr="00050CA8" w:rsidRDefault="00FA3BFA" w:rsidP="00FA3BFA">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rsidR="00FA3BFA" w:rsidRDefault="00FA3BFA" w:rsidP="00FA3BFA">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rsidR="00FA3BFA" w:rsidRPr="00050CA8" w:rsidRDefault="00FA3BFA" w:rsidP="00FA3BFA">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rsidR="00FA3BFA" w:rsidRPr="002771EE" w:rsidRDefault="00FA3BFA" w:rsidP="00FA3BFA">
      <w:pPr>
        <w:pStyle w:val="B1"/>
      </w:pPr>
      <w:r w:rsidRPr="002771EE">
        <w:lastRenderedPageBreak/>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FA3BFA" w:rsidRPr="002771EE" w:rsidRDefault="00FA3BFA" w:rsidP="00FA3BFA">
      <w:pPr>
        <w:pStyle w:val="NO"/>
      </w:pPr>
      <w:r w:rsidRPr="002771EE">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rsidR="00FA3BFA" w:rsidRDefault="00FA3BFA" w:rsidP="00FA3BFA">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rsidR="00FA3BFA" w:rsidRDefault="00FA3BFA" w:rsidP="00FA3BFA">
      <w:pPr>
        <w:pStyle w:val="B1"/>
        <w:rPr>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rsidR="00FA3BFA" w:rsidRPr="00F624E8" w:rsidRDefault="00FA3BFA" w:rsidP="00FA3BFA">
      <w:pPr>
        <w:pStyle w:val="B1"/>
        <w:rPr>
          <w:lang w:eastAsia="zh-CN"/>
        </w:rPr>
      </w:pPr>
      <w:r>
        <w:rPr>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rsidR="00FA3BFA" w:rsidRPr="002771EE" w:rsidRDefault="00FA3BFA" w:rsidP="00FA3BFA">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rsidR="00FA3BFA" w:rsidRPr="002771EE" w:rsidRDefault="00FA3BFA" w:rsidP="00FA3BFA">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rsidR="00FA3BFA" w:rsidRDefault="00FA3BFA" w:rsidP="00FA3BFA">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rsidR="00FA3BFA" w:rsidRPr="00EA44ED" w:rsidRDefault="00FA3BFA" w:rsidP="00FA3BFA">
      <w:pPr>
        <w:pStyle w:val="B1"/>
      </w:pPr>
      <w:r>
        <w:tab/>
        <w:t>The AMF also uses the Nudm_SDM_Info service operation to provide an acknowledgment to UDM that the UE received the Network Slicing Subscription Change Indication (see step 21 and step 22) and acted upon it.</w:t>
      </w:r>
    </w:p>
    <w:p w:rsidR="00FA3BFA" w:rsidRDefault="00FA3BFA" w:rsidP="00FA3BFA">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rsidR="00FA3BFA" w:rsidRDefault="00FA3BFA" w:rsidP="00FA3BFA">
      <w:pPr>
        <w:pStyle w:val="B2"/>
      </w:pPr>
      <w:r>
        <w:t>-</w:t>
      </w:r>
      <w:r>
        <w:tab/>
        <w:t>If the AMF has evaluated the support of IMS Voice over PS Sessions, see clause 5.16.3.2 of TS 23.501 [2], and</w:t>
      </w:r>
    </w:p>
    <w:p w:rsidR="00FA3BFA" w:rsidRDefault="00FA3BFA" w:rsidP="00FA3BFA">
      <w:pPr>
        <w:pStyle w:val="B2"/>
      </w:pPr>
      <w:r>
        <w:t>-</w:t>
      </w:r>
      <w:r>
        <w:tab/>
        <w:t>If the AMF determines that it needs to update the Homogeneous Support of IMS Voice over PS Sessions, see clause 5.16.3.3 of TS 23.501 [2].</w:t>
      </w:r>
    </w:p>
    <w:p w:rsidR="00FA3BFA" w:rsidRDefault="00FA3BFA" w:rsidP="00FA3BFA">
      <w:r>
        <w:t>The mobility related event notifications towards the NF consumers are triggered at the end of this procedure for cases as described in clause 4.15.4.</w:t>
      </w:r>
    </w:p>
    <w:p w:rsidR="00FA3BFA" w:rsidRDefault="00FA3BFA" w:rsidP="00FA3BFA">
      <w:pPr>
        <w:rPr>
          <w:noProof/>
          <w:lang w:eastAsia="ko-KR"/>
        </w:rPr>
      </w:pPr>
    </w:p>
    <w:p w:rsidR="00FA3BFA" w:rsidRPr="00EF13AD" w:rsidRDefault="00FA3BFA" w:rsidP="00FA3BFA">
      <w:pPr>
        <w:pStyle w:val="StartEndofChange"/>
      </w:pPr>
      <w:r w:rsidRPr="00EF13AD">
        <w:rPr>
          <w:rFonts w:hint="eastAsia"/>
        </w:rPr>
        <w:t xml:space="preserve">* </w:t>
      </w:r>
      <w:r w:rsidRPr="00EF13AD">
        <w:t xml:space="preserve">* * * </w:t>
      </w:r>
      <w:r>
        <w:rPr>
          <w:rFonts w:hint="eastAsia"/>
        </w:rPr>
        <w:t>Start of 2nd</w:t>
      </w:r>
      <w:r w:rsidRPr="00EF13AD">
        <w:rPr>
          <w:rFonts w:hint="eastAsia"/>
        </w:rPr>
        <w:t xml:space="preserve"> </w:t>
      </w:r>
      <w:r w:rsidRPr="00EF13AD">
        <w:t xml:space="preserve">Change * * * * </w:t>
      </w:r>
    </w:p>
    <w:p w:rsidR="00FA3BFA" w:rsidRDefault="00FA3BFA" w:rsidP="00FA3BFA">
      <w:pPr>
        <w:rPr>
          <w:noProof/>
          <w:lang w:val="en-US" w:eastAsia="ko-KR"/>
        </w:rPr>
      </w:pPr>
    </w:p>
    <w:p w:rsidR="00FA3BFA" w:rsidRPr="00050CA8" w:rsidRDefault="00FA3BFA" w:rsidP="00FA3BFA">
      <w:pPr>
        <w:pStyle w:val="4"/>
      </w:pPr>
      <w:bookmarkStart w:id="19" w:name="_Toc534610745"/>
      <w:r w:rsidRPr="00050CA8">
        <w:t>4.2.3.2</w:t>
      </w:r>
      <w:r w:rsidRPr="00050CA8">
        <w:tab/>
        <w:t>UE Triggered Service Request</w:t>
      </w:r>
      <w:bookmarkEnd w:id="19"/>
    </w:p>
    <w:p w:rsidR="00FA3BFA" w:rsidRDefault="00FA3BFA" w:rsidP="00FA3BFA">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rsidR="00FA3BFA" w:rsidRPr="00050CA8" w:rsidRDefault="00FA3BFA" w:rsidP="00FA3BFA">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rsidR="00FA3BFA" w:rsidRDefault="00FA3BFA" w:rsidP="00FA3BFA">
      <w:pPr>
        <w:rPr>
          <w:rFonts w:eastAsia="바탕"/>
        </w:rPr>
      </w:pPr>
      <w:r w:rsidRPr="00050CA8">
        <w:rPr>
          <w:rFonts w:eastAsia="바탕"/>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바탕"/>
        </w:rPr>
        <w:t xml:space="preserve">ervice </w:t>
      </w:r>
      <w:r w:rsidRPr="00050CA8">
        <w:rPr>
          <w:lang w:eastAsia="zh-CN"/>
        </w:rPr>
        <w:t>R</w:t>
      </w:r>
      <w:r w:rsidRPr="00050CA8">
        <w:rPr>
          <w:rFonts w:eastAsia="바탕"/>
        </w:rPr>
        <w:t xml:space="preserve">equest </w:t>
      </w:r>
      <w:r w:rsidRPr="00050CA8">
        <w:rPr>
          <w:rFonts w:eastAsia="바탕"/>
        </w:rPr>
        <w:lastRenderedPageBreak/>
        <w:t>cannot be accepted by network. The Service Reject message may include an indication or cause code requesting the UE to perform Registration procedure.</w:t>
      </w:r>
    </w:p>
    <w:p w:rsidR="00FA3BFA" w:rsidRPr="00050CA8" w:rsidRDefault="00FA3BFA" w:rsidP="00FA3BFA">
      <w:pPr>
        <w:rPr>
          <w:rFonts w:eastAsia="바탕"/>
        </w:rPr>
      </w:pPr>
      <w:r w:rsidRPr="004F73D6">
        <w:t>For this procedure, the impacted SMF and UPF</w:t>
      </w:r>
      <w:r>
        <w:t>, if any,</w:t>
      </w:r>
      <w:r w:rsidRPr="004F73D6">
        <w:t xml:space="preserve"> are all under control of the PLMN serving the UE, e.g. in Home Routed roaming case the SMF and UPF in HPLMN are not involved.</w:t>
      </w:r>
    </w:p>
    <w:p w:rsidR="00FA3BFA" w:rsidRPr="00050CA8" w:rsidRDefault="00FA3BFA" w:rsidP="00FA3BFA">
      <w:pPr>
        <w:rPr>
          <w:rFonts w:eastAsia="바탕"/>
        </w:rPr>
      </w:pPr>
      <w:r w:rsidRPr="00050CA8">
        <w:rPr>
          <w:rFonts w:eastAsia="바탕"/>
        </w:rPr>
        <w:t>For Service Request due to user data, network may take further actions if User Plane connection activation is not successful.</w:t>
      </w:r>
    </w:p>
    <w:p w:rsidR="00FA3BFA" w:rsidRPr="00050CA8" w:rsidRDefault="00FA3BFA" w:rsidP="00FA3BFA">
      <w:pPr>
        <w:rPr>
          <w:rFonts w:eastAsia="바탕"/>
        </w:rPr>
      </w:pPr>
      <w:r w:rsidRPr="00050CA8">
        <w:t>The procedure in this clause 4.2.3.2 is applicable to the scenarios with or without intermediate UPF, and with or without intermediate UPF reselection.</w:t>
      </w:r>
    </w:p>
    <w:bookmarkStart w:id="20" w:name="_MON_1592268499"/>
    <w:bookmarkEnd w:id="20"/>
    <w:p w:rsidR="00FA3BFA" w:rsidRDefault="00FA3BFA" w:rsidP="00FA3BFA">
      <w:pPr>
        <w:pStyle w:val="TH"/>
      </w:pPr>
      <w:r>
        <w:object w:dxaOrig="9287" w:dyaOrig="12849">
          <v:shape id="_x0000_i1026" type="#_x0000_t75" style="width:463.8pt;height:642.4pt" o:ole="">
            <v:imagedata r:id="rId15" o:title=""/>
          </v:shape>
          <o:OLEObject Type="Embed" ProgID="Word.Picture.8" ShapeID="_x0000_i1026" DrawAspect="Content" ObjectID="_1612096013" r:id="rId16"/>
        </w:object>
      </w:r>
    </w:p>
    <w:p w:rsidR="00FA3BFA" w:rsidRPr="00050CA8" w:rsidRDefault="00FA3BFA" w:rsidP="00FA3BFA">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rsidR="00FA3BFA" w:rsidRPr="00050CA8" w:rsidRDefault="00FA3BFA" w:rsidP="00FA3BFA">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rsidR="00FA3BFA" w:rsidRPr="006174CC" w:rsidRDefault="00FA3BFA" w:rsidP="00FA3BFA">
      <w:pPr>
        <w:pStyle w:val="B1"/>
      </w:pPr>
      <w:r w:rsidRPr="006174CC">
        <w:rPr>
          <w:lang w:eastAsia="zh-CN"/>
        </w:rPr>
        <w:lastRenderedPageBreak/>
        <w:tab/>
      </w:r>
      <w:r w:rsidRPr="006174CC">
        <w:t>If the UE needs to send IEs which are not part of the cleartext IEs, then the UE sends the Service Request partially ciphered, providing only the IEs defined in TS</w:t>
      </w:r>
      <w:r>
        <w:t> </w:t>
      </w:r>
      <w:r w:rsidRPr="006174CC">
        <w:t>24.501</w:t>
      </w:r>
      <w:r>
        <w:t> </w:t>
      </w:r>
      <w:r w:rsidRPr="006174CC">
        <w:t>[</w:t>
      </w:r>
      <w:r>
        <w:t>25</w:t>
      </w:r>
      <w:r w:rsidRPr="006174CC">
        <w:t>].</w:t>
      </w:r>
    </w:p>
    <w:p w:rsidR="00FA3BFA" w:rsidRPr="00050CA8" w:rsidRDefault="00FA3BFA" w:rsidP="00FA3BFA">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lang w:eastAsia="ko-KR"/>
        </w:rPr>
        <w:t xml:space="preserve">is provided by UE when the UE wants to re-activate the PDU Session(s). </w:t>
      </w:r>
      <w:r w:rsidRPr="00050CA8">
        <w:rPr>
          <w:lang w:eastAsia="zh-CN"/>
        </w:rPr>
        <w:t>The List Of A</w:t>
      </w:r>
      <w:r w:rsidRPr="00050CA8">
        <w:rPr>
          <w:lang w:eastAsia="ko-KR"/>
        </w:rPr>
        <w:t>llowed</w:t>
      </w:r>
      <w:r w:rsidRPr="00050CA8">
        <w:rPr>
          <w:lang w:eastAsia="zh-CN"/>
        </w:rPr>
        <w:t xml:space="preserve"> PDU Sessions is provided by the UE when the Service Request is a response of a Paging or a </w:t>
      </w:r>
      <w:r w:rsidRPr="00050CA8">
        <w:rPr>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lang w:eastAsia="ko-KR"/>
        </w:rPr>
        <w:t xml:space="preserve">that </w:t>
      </w:r>
      <w:r w:rsidRPr="00050CA8">
        <w:rPr>
          <w:lang w:eastAsia="zh-CN"/>
        </w:rPr>
        <w:t>can be transferred</w:t>
      </w:r>
      <w:r w:rsidRPr="00050CA8">
        <w:rPr>
          <w:lang w:eastAsia="ko-KR"/>
        </w:rPr>
        <w:t xml:space="preserve"> </w:t>
      </w:r>
      <w:r w:rsidRPr="004A5B62">
        <w:rPr>
          <w:lang w:eastAsia="ko-KR"/>
        </w:rPr>
        <w:t>to 3GPP access</w:t>
      </w:r>
      <w:r w:rsidRPr="00050CA8">
        <w:rPr>
          <w:lang w:eastAsia="zh-CN"/>
        </w:rPr>
        <w:t>.</w:t>
      </w:r>
    </w:p>
    <w:p w:rsidR="00FA3BFA" w:rsidRPr="00050CA8" w:rsidRDefault="00FA3BFA" w:rsidP="00FA3BFA">
      <w:pPr>
        <w:pStyle w:val="B1"/>
        <w:rPr>
          <w:lang w:eastAsia="zh-CN"/>
        </w:rPr>
      </w:pPr>
      <w:r w:rsidRPr="00050CA8">
        <w:rPr>
          <w:lang w:eastAsia="zh-CN"/>
        </w:rPr>
        <w:tab/>
        <w:t>In case of NG-RAN:</w:t>
      </w:r>
    </w:p>
    <w:p w:rsidR="00FA3BFA" w:rsidRPr="00050CA8" w:rsidRDefault="00FA3BFA" w:rsidP="00FA3BFA">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rsidR="00FA3BFA" w:rsidRPr="00050CA8" w:rsidRDefault="00FA3BFA" w:rsidP="00FA3BFA">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rsidR="00FA3BFA" w:rsidRPr="00DE6369" w:rsidRDefault="00FA3BFA" w:rsidP="00FA3BFA">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rsidR="00FA3BFA" w:rsidRPr="00050CA8" w:rsidRDefault="00FA3BFA" w:rsidP="00FA3BFA">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rsidR="00FA3BFA" w:rsidRPr="00050CA8" w:rsidRDefault="00FA3BFA" w:rsidP="00FA3BFA">
      <w:pPr>
        <w:pStyle w:val="B1"/>
      </w:pPr>
      <w:r w:rsidRPr="00050CA8">
        <w:tab/>
        <w:t>The PDU Session status indicates the PDU Sessions available in the UE.</w:t>
      </w:r>
    </w:p>
    <w:p w:rsidR="00FA3BFA" w:rsidRPr="004F73D6" w:rsidRDefault="00FA3BFA" w:rsidP="00FA3BFA">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rsidR="00FA3BFA" w:rsidRDefault="00FA3BFA" w:rsidP="00FA3BFA">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rsidR="00FA3BFA" w:rsidRPr="00050CA8" w:rsidRDefault="00FA3BFA" w:rsidP="00FA3BFA">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lang w:eastAsia="ko-KR"/>
        </w:rPr>
        <w:t>llowed</w:t>
      </w:r>
      <w:r w:rsidRPr="00E43CD3">
        <w:rPr>
          <w:lang w:eastAsia="zh-CN"/>
        </w:rPr>
        <w:t xml:space="preserve"> PDU Sessions need to be included in the Service Request.</w:t>
      </w:r>
    </w:p>
    <w:p w:rsidR="00FA3BFA" w:rsidRPr="00050CA8" w:rsidRDefault="00FA3BFA" w:rsidP="00FA3BFA">
      <w:pPr>
        <w:pStyle w:val="B1"/>
        <w:rPr>
          <w:lang w:eastAsia="zh-CN"/>
        </w:rPr>
      </w:pPr>
      <w:r w:rsidRPr="00050CA8">
        <w:rPr>
          <w:lang w:eastAsia="zh-CN"/>
        </w:rPr>
        <w:t>2.</w:t>
      </w:r>
      <w:r w:rsidRPr="00050CA8">
        <w:rPr>
          <w:lang w:eastAsia="zh-CN"/>
        </w:rPr>
        <w:tab/>
        <w:t>(R)AN to AMF: N2 Message (N2 parameters, Service Request.</w:t>
      </w:r>
    </w:p>
    <w:p w:rsidR="00FA3BFA" w:rsidRPr="00050CA8" w:rsidRDefault="00FA3BFA" w:rsidP="00FA3BFA">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rsidR="00FA3BFA" w:rsidRPr="00050CA8" w:rsidRDefault="00FA3BFA" w:rsidP="00FA3BFA">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rsidR="00FA3BFA" w:rsidRPr="00050CA8" w:rsidRDefault="00FA3BFA" w:rsidP="00FA3BFA">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rsidR="00FA3BFA" w:rsidRPr="00050CA8" w:rsidRDefault="00FA3BFA" w:rsidP="00FA3BFA">
      <w:pPr>
        <w:pStyle w:val="B1"/>
      </w:pPr>
      <w:r w:rsidRPr="00050CA8">
        <w:tab/>
        <w:t>Based on the PDU Session status, the AMF may initiate PDU Session Release procedure in the network for the PDU Sessions whose PDU Session ID(s) were indicated by the UE as not available.</w:t>
      </w:r>
    </w:p>
    <w:p w:rsidR="00FA3BFA" w:rsidRPr="00BC3365" w:rsidRDefault="00FA3BFA" w:rsidP="00FA3BFA">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FA3BFA" w:rsidRDefault="00FA3BFA" w:rsidP="00FA3BFA">
      <w:pPr>
        <w:pStyle w:val="B1"/>
      </w:pPr>
      <w:r>
        <w:t>3a)</w:t>
      </w:r>
      <w:r>
        <w:tab/>
        <w:t>AMF to (R)AN: N2 Request (security context, Mobility Restriction List, list of recommended cells / TAs / NG-RAN node identifiers).</w:t>
      </w:r>
    </w:p>
    <w:p w:rsidR="00FA3BFA" w:rsidRDefault="00FA3BFA" w:rsidP="00FA3BFA">
      <w:pPr>
        <w:pStyle w:val="B1"/>
      </w:pPr>
      <w:r>
        <w:lastRenderedPageBreak/>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rsidR="00FA3BFA" w:rsidRDefault="00FA3BFA" w:rsidP="00FA3BFA">
      <w:pPr>
        <w:pStyle w:val="B1"/>
      </w:pPr>
      <w:r>
        <w:tab/>
        <w:t>The 5G-AN uses the Security Context to protect the messages exchanged with the UE as described in TS 33.501 [15].</w:t>
      </w:r>
    </w:p>
    <w:p w:rsidR="00FA3BFA" w:rsidRDefault="00FA3BFA" w:rsidP="00FA3BFA">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FA3BFA" w:rsidRPr="00050CA8" w:rsidRDefault="00FA3BFA" w:rsidP="00FA3BFA">
      <w:pPr>
        <w:pStyle w:val="B1"/>
      </w:pPr>
      <w:r w:rsidRPr="00050CA8">
        <w:t>3.</w:t>
      </w:r>
      <w:r w:rsidRPr="00050CA8">
        <w:tab/>
        <w:t>If the Service Request was not sent integrity protected or integrity protection verification failed, the AMF shall initiate NAS authentication/security procedure as defined in clause 4.6.</w:t>
      </w:r>
    </w:p>
    <w:p w:rsidR="00FA3BFA" w:rsidRPr="00050CA8" w:rsidRDefault="00FA3BFA" w:rsidP="00FA3BFA">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rsidR="00FA3BFA" w:rsidRDefault="00FA3BFA" w:rsidP="00FA3BFA">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FA3BFA" w:rsidRPr="00050CA8" w:rsidRDefault="00FA3BFA" w:rsidP="00FA3BFA">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rsidR="00FA3BFA" w:rsidRPr="00050CA8" w:rsidRDefault="00FA3BFA" w:rsidP="00FA3BFA">
      <w:pPr>
        <w:pStyle w:val="B1"/>
      </w:pPr>
      <w:r w:rsidRPr="00050CA8">
        <w:tab/>
        <w:t>The Nsmf_PDUSession_UpdateSMContext Request is invoked:</w:t>
      </w:r>
    </w:p>
    <w:p w:rsidR="00FA3BFA" w:rsidRPr="00050CA8" w:rsidRDefault="00FA3BFA" w:rsidP="00FA3BFA">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rsidR="00FA3BFA" w:rsidRPr="00050CA8" w:rsidRDefault="00FA3BFA" w:rsidP="00FA3BFA">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rsidR="00FA3BFA" w:rsidRPr="00743097" w:rsidRDefault="00FA3BFA" w:rsidP="00FA3BFA">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rsidR="00FA3BFA" w:rsidRDefault="00FA3BFA" w:rsidP="00FA3BFA">
      <w:pPr>
        <w:pStyle w:val="B2"/>
      </w:pPr>
      <w:r>
        <w:t>-</w:t>
      </w:r>
      <w:r>
        <w:tab/>
        <w:t>In response to paging or NAS notification indicating non-3GPP access and the AMF received N2 SM Information only, or both N1 SM Container and N2 SM Information in step 3a of clause 4.2.3.3.</w:t>
      </w:r>
    </w:p>
    <w:p w:rsidR="00FA3BFA" w:rsidRDefault="00FA3BFA" w:rsidP="00FA3BFA">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FA3BFA" w:rsidRPr="00225B2A" w:rsidRDefault="00FA3BFA" w:rsidP="00FA3BFA">
      <w:pPr>
        <w:pStyle w:val="B1"/>
      </w:pPr>
      <w:r w:rsidRPr="00050CA8">
        <w:tab/>
        <w:t xml:space="preserve">The AMF </w:t>
      </w:r>
      <w:r w:rsidRPr="00050CA8">
        <w:rPr>
          <w:lang w:eastAsia="ko-KR"/>
        </w:rPr>
        <w:t>determines the PDU Session(s)</w:t>
      </w:r>
      <w:r>
        <w:rPr>
          <w:lang w:eastAsia="ko-KR"/>
        </w:rPr>
        <w:t xml:space="preserve"> for which the UP connection(s) shall</w:t>
      </w:r>
      <w:r w:rsidRPr="00050CA8">
        <w:rPr>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rsidR="00FA3BFA" w:rsidRDefault="00FA3BFA" w:rsidP="00FA3BFA">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rsidR="00FA3BFA" w:rsidRDefault="00FA3BFA" w:rsidP="00FA3BFA">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w:t>
      </w:r>
      <w:r>
        <w:lastRenderedPageBreak/>
        <w:t>in step 3a of clause 4.2.3.3, the AMF notifies the SMF that the access type of the PDU session can be changed. The AMF discards any already received N1 SM Container and N2 SM Information.</w:t>
      </w:r>
    </w:p>
    <w:p w:rsidR="00FA3BFA" w:rsidRDefault="00FA3BFA" w:rsidP="00FA3BFA">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rsidR="00FA3BFA" w:rsidRDefault="00FA3BFA" w:rsidP="00FA3BFA">
      <w:pPr>
        <w:pStyle w:val="B2"/>
      </w:pPr>
      <w:r>
        <w:t>-</w:t>
      </w:r>
      <w:r>
        <w:tab/>
        <w:t>For the PDU Sessions indicated in the List Of PDU Sessions To Be Activated, the AMF requests the SMF to activate the PDU Session(s) immediately by performing this step 4.</w:t>
      </w:r>
    </w:p>
    <w:p w:rsidR="00FA3BFA" w:rsidRDefault="00FA3BFA" w:rsidP="00FA3BFA">
      <w:pPr>
        <w:pStyle w:val="B2"/>
      </w:pPr>
      <w:r>
        <w:t>-</w:t>
      </w:r>
      <w:r>
        <w:tab/>
        <w:t>For the PDU Sessions indicated in the "List of PDU Session ID(s) with active N3 user plane" but not in the List Of PDU Sessions To Be Activated, the AMF requests the SMF to deactivate the PDU Session(s).</w:t>
      </w:r>
    </w:p>
    <w:p w:rsidR="00FA3BFA" w:rsidRDefault="00FA3BFA" w:rsidP="00FA3BFA">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FA3BFA" w:rsidRPr="00050CA8" w:rsidRDefault="00FA3BFA" w:rsidP="00FA3BFA">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rsidR="00FA3BFA" w:rsidRPr="00050CA8" w:rsidRDefault="00FA3BFA" w:rsidP="00FA3BFA">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rsidR="00FA3BFA" w:rsidRPr="00050CA8" w:rsidRDefault="00FA3BFA" w:rsidP="00FA3BFA">
      <w:pPr>
        <w:pStyle w:val="B2"/>
      </w:pPr>
      <w:r w:rsidRPr="00050CA8">
        <w:t>-</w:t>
      </w:r>
      <w:r w:rsidRPr="00050CA8">
        <w:tab/>
        <w:t>to release the PDU Session: the SMF releases the PDU Session and informs the AMF that the PDU Session is released.</w:t>
      </w:r>
    </w:p>
    <w:p w:rsidR="00FA3BFA" w:rsidRPr="00050CA8" w:rsidRDefault="00FA3BFA" w:rsidP="00FA3BFA">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rsidR="00FA3BFA" w:rsidRPr="00050CA8" w:rsidRDefault="00FA3BFA" w:rsidP="00FA3BFA">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rsidR="00FA3BFA" w:rsidRPr="00050CA8" w:rsidRDefault="00FA3BFA" w:rsidP="00FA3BFA">
      <w:pPr>
        <w:pStyle w:val="B2"/>
      </w:pPr>
      <w:r w:rsidRPr="00050CA8">
        <w:t>-</w:t>
      </w:r>
      <w:r w:rsidRPr="00050CA8">
        <w:tab/>
      </w:r>
      <w:bookmarkStart w:id="21" w:name="OLE_LINK99"/>
      <w:r w:rsidRPr="004F73D6">
        <w:t>accepts the activation of UP connection and</w:t>
      </w:r>
      <w:bookmarkEnd w:id="21"/>
      <w:r w:rsidRPr="004F73D6">
        <w:t xml:space="preserve"> </w:t>
      </w:r>
      <w:r w:rsidRPr="00050CA8">
        <w:t>continue using the current UPF(s);</w:t>
      </w:r>
    </w:p>
    <w:p w:rsidR="00FA3BFA" w:rsidRPr="00050CA8" w:rsidRDefault="00FA3BFA" w:rsidP="00FA3BFA">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rsidR="00FA3BFA" w:rsidRPr="00050CA8" w:rsidRDefault="00FA3BFA" w:rsidP="00FA3BFA">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rsidR="00FA3BFA" w:rsidRPr="00050CA8" w:rsidRDefault="00FA3BFA" w:rsidP="00FA3BFA">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rsidR="00FA3BFA" w:rsidRDefault="00FA3BFA" w:rsidP="00FA3BFA">
      <w:pPr>
        <w:pStyle w:val="B1"/>
      </w:pPr>
      <w:r>
        <w:t>6a.</w:t>
      </w:r>
      <w:r>
        <w:tab/>
        <w:t>[Conditional] SMF to UPF (PSA): N4 Session Modification Request.</w:t>
      </w:r>
    </w:p>
    <w:p w:rsidR="00FA3BFA" w:rsidRDefault="00FA3BFA" w:rsidP="00FA3BFA">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rsidR="00FA3BFA" w:rsidRDefault="00FA3BFA" w:rsidP="00FA3BFA">
      <w:pPr>
        <w:pStyle w:val="B1"/>
      </w:pPr>
      <w:r>
        <w:t>6b.</w:t>
      </w:r>
      <w:r>
        <w:tab/>
        <w:t>[Conditional] UPF (PSA) to SMF: N4 Session Modification Response.</w:t>
      </w:r>
    </w:p>
    <w:p w:rsidR="00FA3BFA" w:rsidRDefault="00FA3BFA" w:rsidP="00FA3BFA">
      <w:pPr>
        <w:pStyle w:val="B1"/>
      </w:pPr>
      <w:r>
        <w:lastRenderedPageBreak/>
        <w:tab/>
        <w:t>The UPF (PSA) sends an N4 Session Establishment Response message to the SMF. If the UPF (PSA) allocates CN Tunnel Info of UPF (PSA), it provides CN Tunnel Info to the SMF. The UPF (PSA) associate the CN Tunnel Info with UL Packet detection rules provided by the SMF.</w:t>
      </w:r>
    </w:p>
    <w:p w:rsidR="00FA3BFA" w:rsidRPr="00CE38B7" w:rsidRDefault="00FA3BFA" w:rsidP="00FA3BFA">
      <w:pPr>
        <w:pStyle w:val="B1"/>
      </w:pPr>
      <w:r w:rsidRPr="00050CA8">
        <w:t>6</w:t>
      </w:r>
      <w:r>
        <w:t>c</w:t>
      </w:r>
      <w:r w:rsidRPr="00050CA8">
        <w:t>.</w:t>
      </w:r>
      <w:r w:rsidRPr="00050CA8">
        <w:tab/>
        <w:t>[Conditional] SMF to new UPF (intermediate): N4 Session Establishment Request</w:t>
      </w:r>
      <w:r>
        <w:t>.</w:t>
      </w:r>
    </w:p>
    <w:p w:rsidR="00FA3BFA" w:rsidRPr="00050CA8" w:rsidRDefault="00FA3BFA" w:rsidP="00FA3BFA">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rsidR="00FA3BFA" w:rsidRPr="00050CA8" w:rsidRDefault="00FA3BFA" w:rsidP="00FA3BFA">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rsidR="00FA3BFA" w:rsidRPr="00CE38B7" w:rsidRDefault="00FA3BFA" w:rsidP="00FA3BFA">
      <w:pPr>
        <w:pStyle w:val="B1"/>
      </w:pPr>
      <w:r w:rsidRPr="00050CA8">
        <w:t>6</w:t>
      </w:r>
      <w:r>
        <w:t>d</w:t>
      </w:r>
      <w:r w:rsidRPr="00050CA8">
        <w:t>.</w:t>
      </w:r>
      <w:r w:rsidRPr="00050CA8">
        <w:tab/>
        <w:t>New UPF (intermediate) to SMF: N4 Session Establishment Response</w:t>
      </w:r>
      <w:r>
        <w:t>.</w:t>
      </w:r>
    </w:p>
    <w:p w:rsidR="00FA3BFA" w:rsidRPr="00050CA8" w:rsidRDefault="00FA3BFA" w:rsidP="00FA3BFA">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rsidR="00FA3BFA" w:rsidRPr="00CE38B7" w:rsidRDefault="00FA3BFA" w:rsidP="00FA3BFA">
      <w:pPr>
        <w:pStyle w:val="B1"/>
      </w:pPr>
      <w:r w:rsidRPr="00050CA8">
        <w:t>7a.</w:t>
      </w:r>
      <w:r w:rsidRPr="00050CA8">
        <w:tab/>
        <w:t>[Conditional] SMF to UPF (PSA): N4 Session Modification Request</w:t>
      </w:r>
      <w:r>
        <w:t>.</w:t>
      </w:r>
    </w:p>
    <w:p w:rsidR="00FA3BFA" w:rsidRPr="00050CA8" w:rsidRDefault="00FA3BFA" w:rsidP="00FA3BFA">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rsidR="00FA3BFA" w:rsidRPr="00050CA8" w:rsidRDefault="00FA3BFA" w:rsidP="00FA3BFA">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rsidR="00FA3BFA" w:rsidRPr="00050CA8" w:rsidRDefault="00FA3BFA" w:rsidP="00FA3BFA">
      <w:pPr>
        <w:pStyle w:val="B1"/>
      </w:pPr>
      <w:r>
        <w:t>7b.</w:t>
      </w:r>
      <w:r w:rsidRPr="00050CA8">
        <w:tab/>
        <w:t>The UPF (PSA) sends N4 Session Modification Response message to SMF.</w:t>
      </w:r>
    </w:p>
    <w:p w:rsidR="00FA3BFA" w:rsidRDefault="00FA3BFA" w:rsidP="00FA3BFA">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rsidR="00FA3BFA" w:rsidRPr="00050CA8" w:rsidRDefault="00FA3BFA" w:rsidP="00FA3BFA">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FA3BFA" w:rsidRPr="00050CA8" w:rsidRDefault="00FA3BFA" w:rsidP="00FA3BFA">
      <w:pPr>
        <w:pStyle w:val="B1"/>
      </w:pPr>
      <w:r w:rsidRPr="00050CA8">
        <w:t>8a.</w:t>
      </w:r>
      <w:r>
        <w:tab/>
      </w:r>
      <w:r w:rsidRPr="00050CA8">
        <w:t>[Conditional] SMF to old UPF (intermediate): N4 Session Modification Request (New UPF address, New UPF DL Tunnel ID)</w:t>
      </w:r>
    </w:p>
    <w:p w:rsidR="00FA3BFA" w:rsidRDefault="00FA3BFA" w:rsidP="00FA3BFA">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rsidR="00FA3BFA" w:rsidRPr="00050CA8" w:rsidRDefault="00FA3BFA" w:rsidP="00FA3BFA">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FA3BFA" w:rsidRPr="00050CA8" w:rsidRDefault="00FA3BFA" w:rsidP="00FA3BFA">
      <w:pPr>
        <w:pStyle w:val="B1"/>
      </w:pPr>
      <w:r w:rsidRPr="00050CA8">
        <w:t>8b.</w:t>
      </w:r>
      <w:r w:rsidRPr="00050CA8">
        <w:tab/>
        <w:t>old UPF (intermediate) to SMF: N4 Session Modification Response</w:t>
      </w:r>
    </w:p>
    <w:p w:rsidR="00FA3BFA" w:rsidRPr="00050CA8" w:rsidRDefault="00FA3BFA" w:rsidP="00FA3BFA">
      <w:pPr>
        <w:pStyle w:val="B1"/>
      </w:pPr>
      <w:r w:rsidRPr="00050CA8">
        <w:tab/>
        <w:t>The old (intermediate) UPF sends N4 Session Modification Response message to SMF.</w:t>
      </w:r>
    </w:p>
    <w:p w:rsidR="00FA3BFA" w:rsidRPr="00050CA8" w:rsidRDefault="00FA3BFA" w:rsidP="00FA3BFA">
      <w:pPr>
        <w:pStyle w:val="B1"/>
      </w:pPr>
      <w:r w:rsidRPr="00050CA8">
        <w:t>9.</w:t>
      </w:r>
      <w:r w:rsidRPr="00050CA8">
        <w:tab/>
        <w:t>[Conditional] old UPF (intermediate) to new UPF (intermediate): buffered downlink data forwarding</w:t>
      </w:r>
    </w:p>
    <w:p w:rsidR="00FA3BFA" w:rsidRPr="00050CA8" w:rsidRDefault="00FA3BFA" w:rsidP="00FA3BFA">
      <w:pPr>
        <w:pStyle w:val="B1"/>
      </w:pPr>
      <w:r w:rsidRPr="00050CA8">
        <w:lastRenderedPageBreak/>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rsidR="00FA3BFA" w:rsidRPr="00050CA8" w:rsidRDefault="00FA3BFA" w:rsidP="00FA3BFA">
      <w:pPr>
        <w:pStyle w:val="B1"/>
      </w:pPr>
      <w:r w:rsidRPr="00050CA8">
        <w:t>10.</w:t>
      </w:r>
      <w:r w:rsidRPr="00050CA8">
        <w:tab/>
        <w:t>[Conditional] old UPF (intermediate) to UPF (PSA): buffered downlink data forwarding</w:t>
      </w:r>
    </w:p>
    <w:p w:rsidR="00FA3BFA" w:rsidRPr="00050CA8" w:rsidRDefault="00FA3BFA" w:rsidP="00FA3BFA">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rsidR="00FA3BFA" w:rsidRPr="00524D85" w:rsidRDefault="00FA3BFA" w:rsidP="00FA3BFA">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rsidR="00FA3BFA" w:rsidRDefault="00FA3BFA" w:rsidP="00FA3BFA">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rsidR="00FA3BFA" w:rsidRPr="00A27680" w:rsidRDefault="00FA3BFA" w:rsidP="00FA3BFA">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rsidR="00FA3BFA" w:rsidRPr="00171D32" w:rsidRDefault="00FA3BFA" w:rsidP="00FA3BFA">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rsidR="00FA3BFA" w:rsidRPr="001A2B4B" w:rsidRDefault="00FA3BFA" w:rsidP="00FA3BFA">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rsidR="00FA3BFA" w:rsidRPr="006042CF" w:rsidRDefault="00FA3BFA" w:rsidP="00FA3BFA">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rsidR="00FA3BFA" w:rsidRPr="00A27680" w:rsidRDefault="00FA3BFA" w:rsidP="00FA3BFA">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rsidR="00FA3BFA" w:rsidRDefault="00FA3BFA" w:rsidP="00FA3BFA">
      <w:pPr>
        <w:pStyle w:val="B2"/>
        <w:rPr>
          <w:lang w:eastAsia="zh-CN"/>
        </w:rPr>
      </w:pPr>
      <w:r>
        <w:rPr>
          <w:lang w:eastAsia="zh-CN"/>
        </w:rPr>
        <w:t>-</w:t>
      </w:r>
      <w:r>
        <w:rPr>
          <w:lang w:eastAsia="zh-CN"/>
        </w:rPr>
        <w:tab/>
        <w:t>If the SMF received negative response in Step 6b due to UPF resource unavailability.</w:t>
      </w:r>
    </w:p>
    <w:p w:rsidR="00FA3BFA" w:rsidRDefault="00FA3BFA" w:rsidP="00FA3BFA">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rsidR="00FA3BFA" w:rsidRDefault="00FA3BFA" w:rsidP="00FA3BFA">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rsidR="00FA3BFA" w:rsidRPr="00744049" w:rsidRDefault="00FA3BFA" w:rsidP="00FA3BFA">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rsidR="00FA3BFA" w:rsidRDefault="00FA3BFA" w:rsidP="00FA3BFA">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rsidR="00FA3BFA" w:rsidRPr="00050CA8" w:rsidRDefault="00FA3BFA" w:rsidP="00FA3BFA">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rsidR="00FA3BFA" w:rsidRDefault="00FA3BFA" w:rsidP="00FA3BFA">
      <w:pPr>
        <w:pStyle w:val="B1"/>
      </w:pPr>
      <w:r>
        <w:tab/>
        <w:t>If the Service Request procedure is triggered by the Network (as described in clause 4.2.3.3) while the UE is in CM-IDLE state, only N2 SM information received from SMF and MM NAS Service Accept is included in the N2 Request.</w:t>
      </w:r>
    </w:p>
    <w:p w:rsidR="00FA3BFA" w:rsidRPr="00050CA8" w:rsidRDefault="00FA3BFA" w:rsidP="00FA3BFA">
      <w:pPr>
        <w:pStyle w:val="B1"/>
        <w:rPr>
          <w:lang w:eastAsia="zh-CN"/>
        </w:rPr>
      </w:pPr>
      <w:r w:rsidRPr="00050CA8">
        <w:lastRenderedPageBreak/>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rsidR="00FA3BFA" w:rsidRPr="00F92931" w:rsidRDefault="00FA3BFA" w:rsidP="00FA3BFA">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rsidR="00FA3BFA" w:rsidRPr="00050CA8" w:rsidRDefault="00FA3BFA" w:rsidP="00FA3BFA">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rsidR="00FA3BFA" w:rsidRPr="00050CA8" w:rsidRDefault="00FA3BFA" w:rsidP="00FA3BFA">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rsidR="00FA3BFA" w:rsidRPr="00050CA8" w:rsidRDefault="00FA3BFA" w:rsidP="00FA3BFA">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rsidR="00FA3BFA" w:rsidRPr="00050CA8" w:rsidRDefault="00FA3BFA" w:rsidP="00FA3BFA">
      <w:pPr>
        <w:pStyle w:val="B1"/>
      </w:pPr>
      <w:r>
        <w:rPr>
          <w:lang w:eastAsia="zh-CN"/>
        </w:rPr>
        <w:tab/>
      </w:r>
      <w:r w:rsidRPr="003B5668">
        <w:t>T</w:t>
      </w:r>
      <w:r w:rsidRPr="00050CA8">
        <w:rPr>
          <w:lang w:eastAsia="zh-CN"/>
        </w:rPr>
        <w:t xml:space="preserve">he AMF </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rsidR="00FA3BFA" w:rsidRDefault="00FA3BFA" w:rsidP="00FA3BFA">
      <w:pPr>
        <w:pStyle w:val="B1"/>
      </w:pPr>
      <w:r>
        <w:tab/>
        <w:t>The AMF shall include the UE Radio Capability information, if available, to the NG-RAN node as described in TS 23.501 [2].</w:t>
      </w:r>
    </w:p>
    <w:p w:rsidR="00FA3BFA" w:rsidRDefault="00FA3BFA" w:rsidP="00FA3BFA">
      <w:pPr>
        <w:pStyle w:val="B1"/>
      </w:pPr>
      <w:r>
        <w:tab/>
        <w:t>The AMF may include the Core Network Assistance Information which includes Core Network assisted RAN parameters tuning and Core Network assisted RAN paging information as defined in TS 23.501 [2].</w:t>
      </w:r>
    </w:p>
    <w:p w:rsidR="00FA3BFA" w:rsidRPr="0073250F" w:rsidRDefault="00FA3BFA" w:rsidP="00FA3BFA">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rsidR="00FA3BFA" w:rsidRPr="00050CA8" w:rsidRDefault="00FA3BFA" w:rsidP="00FA3BFA">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rsidR="00FA3BFA" w:rsidRPr="00050CA8" w:rsidRDefault="00FA3BFA" w:rsidP="00FA3BFA">
      <w:pPr>
        <w:pStyle w:val="NO"/>
      </w:pPr>
      <w:r w:rsidRPr="00050CA8">
        <w:t>NOTE </w:t>
      </w:r>
      <w:r>
        <w:t>3</w:t>
      </w:r>
      <w:r w:rsidRPr="00050CA8">
        <w:t>:</w:t>
      </w:r>
      <w:r w:rsidRPr="00050CA8">
        <w:tab/>
        <w:t>The reception of the Service Accept message does not imply the successful activation of the User Plane radio resources.</w:t>
      </w:r>
    </w:p>
    <w:p w:rsidR="00FA3BFA" w:rsidRPr="00050CA8" w:rsidRDefault="00FA3BFA" w:rsidP="00FA3BFA">
      <w:pPr>
        <w:pStyle w:val="NO"/>
      </w:pPr>
      <w:r w:rsidRPr="00050CA8">
        <w:t>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rsidR="00FA3BFA" w:rsidRPr="00050CA8" w:rsidRDefault="00FA3BFA" w:rsidP="00FA3BFA">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rsidR="00FA3BFA" w:rsidRPr="00050CA8" w:rsidRDefault="00FA3BFA" w:rsidP="00FA3BFA">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rsidR="00FA3BFA" w:rsidRPr="00050CA8" w:rsidRDefault="00FA3BFA" w:rsidP="00FA3BFA">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rsidR="00FA3BFA" w:rsidRPr="00050CA8" w:rsidRDefault="00FA3BFA" w:rsidP="00FA3BFA">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rsidR="00FA3BFA" w:rsidRPr="00225B2A" w:rsidRDefault="00FA3BFA" w:rsidP="00FA3BFA">
      <w:pPr>
        <w:pStyle w:val="B1"/>
      </w:pPr>
      <w:r w:rsidRPr="00050CA8">
        <w:rPr>
          <w:lang w:eastAsia="zh-CN"/>
        </w:rPr>
        <w:lastRenderedPageBreak/>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rsidR="00FA3BFA" w:rsidRDefault="00FA3BFA" w:rsidP="00FA3BFA">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rsidR="00FA3BFA" w:rsidRDefault="00FA3BFA" w:rsidP="00FA3BFA">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FA3BFA" w:rsidRPr="00050CA8" w:rsidRDefault="00FA3BFA" w:rsidP="00FA3BFA">
      <w:pPr>
        <w:pStyle w:val="B1"/>
        <w:rPr>
          <w:lang w:eastAsia="zh-CN"/>
        </w:rPr>
      </w:pPr>
      <w:r>
        <w:tab/>
        <w:t>Procedure for unpausing a charging pause initiated earlier is specified in clause 4.3.x.</w:t>
      </w:r>
    </w:p>
    <w:p w:rsidR="00FA3BFA" w:rsidRPr="00050CA8" w:rsidRDefault="00FA3BFA" w:rsidP="00FA3BFA">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rsidR="00FA3BFA" w:rsidRPr="00050CA8" w:rsidRDefault="00FA3BFA" w:rsidP="00FA3BFA">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rsidR="00FA3BFA" w:rsidRPr="00050CA8" w:rsidRDefault="00FA3BFA" w:rsidP="00FA3BFA">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rsidR="00FA3BFA" w:rsidRPr="00050CA8" w:rsidRDefault="00FA3BFA" w:rsidP="00FA3BFA">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rsidR="00FA3BFA" w:rsidRPr="00050CA8" w:rsidRDefault="00FA3BFA" w:rsidP="00FA3BFA">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rsidR="00FA3BFA" w:rsidRDefault="00FA3BFA" w:rsidP="00FA3BFA">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rsidR="00FA3BFA" w:rsidRPr="00050CA8" w:rsidRDefault="00FA3BFA" w:rsidP="00FA3BFA">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rsidR="00FA3BFA" w:rsidRPr="00050CA8" w:rsidRDefault="00FA3BFA" w:rsidP="00FA3BFA">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rsidR="00FA3BFA" w:rsidRPr="00050CA8" w:rsidRDefault="00FA3BFA" w:rsidP="00FA3BFA">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rsidR="00FA3BFA" w:rsidRPr="00050CA8" w:rsidRDefault="00FA3BFA" w:rsidP="00FA3BFA">
      <w:pPr>
        <w:pStyle w:val="B1"/>
      </w:pPr>
      <w:r w:rsidRPr="00050CA8">
        <w:t>20a.</w:t>
      </w:r>
      <w:r w:rsidRPr="00050CA8">
        <w:tab/>
        <w:t>[Conditional] SMF to new UPF (intermediate): N4 Session Modification Request.</w:t>
      </w:r>
    </w:p>
    <w:p w:rsidR="00FA3BFA" w:rsidRPr="00050CA8" w:rsidRDefault="00FA3BFA" w:rsidP="00FA3BFA">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rsidR="00FA3BFA" w:rsidRPr="00050CA8" w:rsidRDefault="00FA3BFA" w:rsidP="00FA3BFA">
      <w:pPr>
        <w:pStyle w:val="B1"/>
      </w:pPr>
      <w:r w:rsidRPr="00050CA8">
        <w:t>20b.</w:t>
      </w:r>
      <w:r w:rsidRPr="00050CA8">
        <w:tab/>
        <w:t>[Conditional] new UPF (intermediate) to SMF: N4 Session modification response.</w:t>
      </w:r>
    </w:p>
    <w:p w:rsidR="00FA3BFA" w:rsidRPr="00050CA8" w:rsidRDefault="00FA3BFA" w:rsidP="00FA3BFA">
      <w:pPr>
        <w:pStyle w:val="B1"/>
      </w:pPr>
      <w:r w:rsidRPr="00050CA8">
        <w:tab/>
        <w:t>New (intermediate) UPF acting as N3 terminating point sends N4 Session Modification response to SMF.</w:t>
      </w:r>
    </w:p>
    <w:p w:rsidR="00FA3BFA" w:rsidRPr="00050CA8" w:rsidRDefault="00FA3BFA" w:rsidP="00FA3BFA">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rsidR="00FA3BFA" w:rsidRPr="00050CA8" w:rsidRDefault="00FA3BFA" w:rsidP="00FA3BFA">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rsidR="00FA3BFA" w:rsidRPr="00050CA8" w:rsidRDefault="00FA3BFA" w:rsidP="00FA3BFA">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rsidR="00FA3BFA" w:rsidRPr="00050CA8" w:rsidRDefault="00FA3BFA" w:rsidP="00FA3BFA">
      <w:pPr>
        <w:pStyle w:val="B1"/>
      </w:pPr>
      <w:r w:rsidRPr="00050CA8">
        <w:rPr>
          <w:lang w:eastAsia="zh-CN"/>
        </w:rPr>
        <w:tab/>
        <w:t>UPF (PSA) acting as N3 Terminating Point sends N4 Session Modification Response to SMF.</w:t>
      </w:r>
    </w:p>
    <w:p w:rsidR="00FA3BFA" w:rsidRPr="00050CA8" w:rsidRDefault="00FA3BFA" w:rsidP="00FA3BFA">
      <w:pPr>
        <w:pStyle w:val="B1"/>
      </w:pPr>
      <w:r w:rsidRPr="00050CA8">
        <w:rPr>
          <w:lang w:eastAsia="zh-CN"/>
        </w:rPr>
        <w:t>22a.</w:t>
      </w:r>
      <w:r w:rsidRPr="00050CA8">
        <w:rPr>
          <w:lang w:eastAsia="zh-CN"/>
        </w:rPr>
        <w:tab/>
      </w:r>
      <w:r w:rsidRPr="00050CA8">
        <w:t>[Conditional] SMF to old UPF: N4 Session Modification Request or N4 Session Release Request.</w:t>
      </w:r>
    </w:p>
    <w:p w:rsidR="00FA3BFA" w:rsidRPr="00050CA8" w:rsidRDefault="00FA3BFA" w:rsidP="00FA3BFA">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rsidR="00FA3BFA" w:rsidRPr="00050CA8" w:rsidRDefault="00FA3BFA" w:rsidP="00FA3BFA">
      <w:pPr>
        <w:pStyle w:val="B1"/>
      </w:pPr>
      <w:r w:rsidRPr="00050CA8">
        <w:rPr>
          <w:lang w:eastAsia="zh-CN"/>
        </w:rPr>
        <w:lastRenderedPageBreak/>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rsidR="00FA3BFA" w:rsidRPr="00050CA8" w:rsidRDefault="00FA3BFA" w:rsidP="00FA3BFA">
      <w:pPr>
        <w:pStyle w:val="B1"/>
      </w:pPr>
      <w:r w:rsidRPr="00050CA8">
        <w:t>22b.</w:t>
      </w:r>
      <w:r w:rsidRPr="00050CA8">
        <w:tab/>
        <w:t>Old intermediate UPF to SMF: N4 Session Modification Response or N4 Session Release Response.</w:t>
      </w:r>
    </w:p>
    <w:p w:rsidR="00FA3BFA" w:rsidRPr="00050CA8" w:rsidRDefault="00FA3BFA" w:rsidP="00FA3BFA">
      <w:pPr>
        <w:pStyle w:val="B1"/>
      </w:pPr>
      <w:r w:rsidRPr="00050CA8">
        <w:tab/>
        <w:t>The old UPF acknowledges with an N4 Session Modification Response or N4 Session Release Response message to confirm the modification or release of resources.</w:t>
      </w:r>
    </w:p>
    <w:p w:rsidR="00FA3BFA" w:rsidRDefault="00FA3BFA" w:rsidP="00FA3BFA">
      <w:pPr>
        <w:rPr>
          <w:ins w:id="22" w:author="Myungjune@LGE" w:date="2019-02-14T16:01:00Z"/>
          <w:lang w:eastAsia="ko-KR"/>
        </w:rPr>
      </w:pPr>
      <w:ins w:id="23" w:author="Myungjune@LGE" w:date="2019-02-14T16:01:00Z">
        <w:r>
          <w:rPr>
            <w:rFonts w:hint="eastAsia"/>
            <w:lang w:eastAsia="ko-KR"/>
          </w:rPr>
          <w:t>If this procedure is triggered by the UE in response to</w:t>
        </w:r>
        <w:r>
          <w:rPr>
            <w:lang w:eastAsia="ko-KR"/>
          </w:rPr>
          <w:t xml:space="preserve"> a Paging message, the AMF shall </w:t>
        </w:r>
      </w:ins>
      <w:ins w:id="24" w:author="Myungjune@LGE" w:date="2019-02-15T15:17:00Z">
        <w:r>
          <w:rPr>
            <w:lang w:eastAsia="ko-KR"/>
          </w:rPr>
          <w:t>provide</w:t>
        </w:r>
      </w:ins>
      <w:ins w:id="25" w:author="Myungjune@LGE" w:date="2019-02-14T16:01:00Z">
        <w:r>
          <w:rPr>
            <w:lang w:eastAsia="ko-KR"/>
          </w:rPr>
          <w:t xml:space="preserve"> a new 5G-GUTI to the UE before the current signalling connection is rele</w:t>
        </w:r>
      </w:ins>
      <w:ins w:id="26" w:author="Myungjune@LGE" w:date="2019-02-14T16:02:00Z">
        <w:r>
          <w:rPr>
            <w:lang w:eastAsia="ko-KR"/>
          </w:rPr>
          <w:t>ased.</w:t>
        </w:r>
      </w:ins>
    </w:p>
    <w:p w:rsidR="00FA3BFA" w:rsidRDefault="00FA3BFA" w:rsidP="00FA3BFA">
      <w:r>
        <w:t xml:space="preserve">For the mobility related events described in clause 4.15.4, the </w:t>
      </w:r>
      <w:r w:rsidRPr="00050CA8">
        <w:t>AMF invokes the Namf_EventExposure_Notify service operation</w:t>
      </w:r>
      <w:r>
        <w:t xml:space="preserve"> after step 4.</w:t>
      </w:r>
    </w:p>
    <w:p w:rsidR="00FA3BFA" w:rsidRPr="00050CA8" w:rsidRDefault="00FA3BFA" w:rsidP="00FA3BFA">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rsidR="00FA3BFA" w:rsidRDefault="00FA3BFA" w:rsidP="00FA3BFA">
      <w:pPr>
        <w:rPr>
          <w:noProof/>
          <w:lang w:eastAsia="ko-KR"/>
        </w:rPr>
      </w:pPr>
    </w:p>
    <w:p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rsidR="00FA3BFA" w:rsidRDefault="00FA3BFA" w:rsidP="00FA3BFA">
      <w:pPr>
        <w:rPr>
          <w:noProof/>
        </w:rPr>
      </w:pP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065" w:rsidRDefault="007C5065">
      <w:r>
        <w:separator/>
      </w:r>
    </w:p>
  </w:endnote>
  <w:endnote w:type="continuationSeparator" w:id="0">
    <w:p w:rsidR="007C5065" w:rsidRDefault="007C5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065" w:rsidRDefault="007C5065">
      <w:r>
        <w:separator/>
      </w:r>
    </w:p>
  </w:footnote>
  <w:footnote w:type="continuationSeparator" w:id="0">
    <w:p w:rsidR="007C5065" w:rsidRDefault="007C50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7C50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7C50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1FEA"/>
    <w:rsid w:val="00145D43"/>
    <w:rsid w:val="00192C46"/>
    <w:rsid w:val="001A08B3"/>
    <w:rsid w:val="001A7B60"/>
    <w:rsid w:val="001B52F0"/>
    <w:rsid w:val="001B7A65"/>
    <w:rsid w:val="001E41F3"/>
    <w:rsid w:val="00213FEB"/>
    <w:rsid w:val="0026004D"/>
    <w:rsid w:val="002640DD"/>
    <w:rsid w:val="00275D12"/>
    <w:rsid w:val="00284FEB"/>
    <w:rsid w:val="002860C4"/>
    <w:rsid w:val="002B5741"/>
    <w:rsid w:val="00305409"/>
    <w:rsid w:val="003609EF"/>
    <w:rsid w:val="0036231A"/>
    <w:rsid w:val="003710F9"/>
    <w:rsid w:val="00374DD4"/>
    <w:rsid w:val="003E1A36"/>
    <w:rsid w:val="003E31FF"/>
    <w:rsid w:val="00410371"/>
    <w:rsid w:val="004242F1"/>
    <w:rsid w:val="004B75B7"/>
    <w:rsid w:val="0051580D"/>
    <w:rsid w:val="00547111"/>
    <w:rsid w:val="0059106D"/>
    <w:rsid w:val="00592D74"/>
    <w:rsid w:val="005E2C44"/>
    <w:rsid w:val="00621188"/>
    <w:rsid w:val="006257ED"/>
    <w:rsid w:val="00650FEC"/>
    <w:rsid w:val="00695808"/>
    <w:rsid w:val="006B46FB"/>
    <w:rsid w:val="006B60A2"/>
    <w:rsid w:val="006E21FB"/>
    <w:rsid w:val="00725C37"/>
    <w:rsid w:val="00792342"/>
    <w:rsid w:val="007977A8"/>
    <w:rsid w:val="007B512A"/>
    <w:rsid w:val="007C2097"/>
    <w:rsid w:val="007C5065"/>
    <w:rsid w:val="007D112D"/>
    <w:rsid w:val="007D6A07"/>
    <w:rsid w:val="007F7259"/>
    <w:rsid w:val="008040A8"/>
    <w:rsid w:val="00805C49"/>
    <w:rsid w:val="008279FA"/>
    <w:rsid w:val="008626E7"/>
    <w:rsid w:val="00870EE7"/>
    <w:rsid w:val="008A45A6"/>
    <w:rsid w:val="008F686C"/>
    <w:rsid w:val="009148DE"/>
    <w:rsid w:val="009777D9"/>
    <w:rsid w:val="009879B4"/>
    <w:rsid w:val="00991B88"/>
    <w:rsid w:val="009A5753"/>
    <w:rsid w:val="009A579D"/>
    <w:rsid w:val="009E19A2"/>
    <w:rsid w:val="009E3297"/>
    <w:rsid w:val="009F734F"/>
    <w:rsid w:val="00A246B6"/>
    <w:rsid w:val="00A47E70"/>
    <w:rsid w:val="00A50CF0"/>
    <w:rsid w:val="00A7671C"/>
    <w:rsid w:val="00AA2CBC"/>
    <w:rsid w:val="00AC5820"/>
    <w:rsid w:val="00AD1CD8"/>
    <w:rsid w:val="00B258BB"/>
    <w:rsid w:val="00B31B5B"/>
    <w:rsid w:val="00B67B97"/>
    <w:rsid w:val="00B968C8"/>
    <w:rsid w:val="00BA3EC5"/>
    <w:rsid w:val="00BA51D9"/>
    <w:rsid w:val="00BB5DFC"/>
    <w:rsid w:val="00BD279D"/>
    <w:rsid w:val="00BD6BB8"/>
    <w:rsid w:val="00BE640F"/>
    <w:rsid w:val="00C46B19"/>
    <w:rsid w:val="00C56DD7"/>
    <w:rsid w:val="00C66BA2"/>
    <w:rsid w:val="00C95985"/>
    <w:rsid w:val="00CB58BF"/>
    <w:rsid w:val="00CC5026"/>
    <w:rsid w:val="00CC68D0"/>
    <w:rsid w:val="00D03F9A"/>
    <w:rsid w:val="00D06D51"/>
    <w:rsid w:val="00D24991"/>
    <w:rsid w:val="00D50255"/>
    <w:rsid w:val="00DE34CF"/>
    <w:rsid w:val="00E13F3D"/>
    <w:rsid w:val="00E32150"/>
    <w:rsid w:val="00E34898"/>
    <w:rsid w:val="00E80471"/>
    <w:rsid w:val="00EB09B7"/>
    <w:rsid w:val="00EB298A"/>
    <w:rsid w:val="00EE7D7C"/>
    <w:rsid w:val="00F25D98"/>
    <w:rsid w:val="00F300FB"/>
    <w:rsid w:val="00F62FE1"/>
    <w:rsid w:val="00FA0343"/>
    <w:rsid w:val="00FA3BFA"/>
    <w:rsid w:val="00FB6386"/>
    <w:rsid w:val="00FB777C"/>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5295F-A5E3-41B4-B1F1-9997AC3C1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23</Pages>
  <Words>11092</Words>
  <Characters>63227</Characters>
  <Application>Microsoft Office Word</Application>
  <DocSecurity>0</DocSecurity>
  <Lines>526</Lines>
  <Paragraphs>148</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74171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Myungjune@LGE</cp:lastModifiedBy>
  <cp:revision>21</cp:revision>
  <cp:lastPrinted>1899-12-31T23:00:00Z</cp:lastPrinted>
  <dcterms:created xsi:type="dcterms:W3CDTF">2019-02-18T02:21:00Z</dcterms:created>
  <dcterms:modified xsi:type="dcterms:W3CDTF">2019-02-19T06:40:00Z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